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Grilledutableau"/>
        <w:tblW w:w="9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5"/>
        <w:gridCol w:w="284"/>
        <w:gridCol w:w="6090"/>
      </w:tblGrid>
      <w:tr w:rsidR="00A637A5" w:rsidTr="51EC0461" w14:paraId="472566E7" w14:textId="77777777">
        <w:tc>
          <w:tcPr>
            <w:tcW w:w="2835" w:type="dxa"/>
          </w:tcPr>
          <w:p w:rsidR="00A637A5" w:rsidP="00956C4F" w:rsidRDefault="00A637A5" w14:paraId="792DF122" w14:textId="7777777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E97BB9" wp14:editId="183C067B">
                  <wp:extent cx="888668" cy="1260000"/>
                  <wp:effectExtent l="0" t="0" r="6985" b="0"/>
                  <wp:docPr id="2" name="Image 2" descr="Une image contenant texte, Graphique, graphisme, affich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Graphique, graphisme, affich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6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Pr="00E05B89" w:rsidR="00A637A5" w:rsidP="00956C4F" w:rsidRDefault="00A637A5" w14:paraId="72889D9C" w14:textId="77777777">
            <w:pPr>
              <w:pStyle w:val="Titre"/>
            </w:pPr>
          </w:p>
        </w:tc>
        <w:tc>
          <w:tcPr>
            <w:tcW w:w="6090" w:type="dxa"/>
            <w:vAlign w:val="center"/>
          </w:tcPr>
          <w:p w:rsidR="004413B2" w:rsidP="51EC0461" w:rsidRDefault="004413B2" w14:paraId="4E3AAB09" w14:textId="5A2C25D9">
            <w:pPr>
              <w:pStyle w:val="Titre"/>
              <w:rPr>
                <w:sz w:val="36"/>
                <w:szCs w:val="36"/>
              </w:rPr>
            </w:pPr>
            <w:r w:rsidRPr="51EC0461">
              <w:rPr>
                <w:sz w:val="44"/>
                <w:szCs w:val="44"/>
              </w:rPr>
              <w:t xml:space="preserve">Dossier de </w:t>
            </w:r>
            <w:r w:rsidRPr="51EC0461" w:rsidR="00A637A5">
              <w:rPr>
                <w:sz w:val="44"/>
                <w:szCs w:val="44"/>
              </w:rPr>
              <w:t>demande de Fonds Fédératifs</w:t>
            </w:r>
          </w:p>
          <w:p w:rsidR="004413B2" w:rsidP="00922843" w:rsidRDefault="00A637A5" w14:paraId="06226E97" w14:textId="787ACC0C">
            <w:pPr>
              <w:pStyle w:val="Titre"/>
              <w:rPr>
                <w:sz w:val="36"/>
                <w:szCs w:val="36"/>
              </w:rPr>
            </w:pPr>
            <w:proofErr w:type="gramStart"/>
            <w:r w:rsidRPr="51EC0461">
              <w:rPr>
                <w:sz w:val="36"/>
                <w:szCs w:val="36"/>
              </w:rPr>
              <w:t>pour</w:t>
            </w:r>
            <w:proofErr w:type="gramEnd"/>
            <w:r w:rsidRPr="51EC0461">
              <w:rPr>
                <w:sz w:val="36"/>
                <w:szCs w:val="36"/>
              </w:rPr>
              <w:t xml:space="preserve"> le co-financement</w:t>
            </w:r>
          </w:p>
          <w:p w:rsidRPr="004413B2" w:rsidR="00A637A5" w:rsidP="00922843" w:rsidRDefault="00A637A5" w14:paraId="7E13580A" w14:textId="1E3F86C8">
            <w:pPr>
              <w:pStyle w:val="Titre"/>
              <w:rPr>
                <w:sz w:val="36"/>
                <w:szCs w:val="36"/>
              </w:rPr>
            </w:pPr>
            <w:proofErr w:type="gramStart"/>
            <w:r w:rsidRPr="004413B2">
              <w:rPr>
                <w:sz w:val="36"/>
                <w:szCs w:val="36"/>
              </w:rPr>
              <w:t>de</w:t>
            </w:r>
            <w:proofErr w:type="gramEnd"/>
            <w:r w:rsidRPr="004413B2">
              <w:rPr>
                <w:sz w:val="36"/>
                <w:szCs w:val="36"/>
              </w:rPr>
              <w:t xml:space="preserve"> projets de recherche</w:t>
            </w:r>
          </w:p>
        </w:tc>
      </w:tr>
    </w:tbl>
    <w:p w:rsidRPr="00956C4F" w:rsidR="009B7419" w:rsidP="00956C4F" w:rsidRDefault="009B7419" w14:paraId="76DD687D" w14:textId="77777777">
      <w:pPr>
        <w:spacing w:after="0" w:line="240" w:lineRule="auto"/>
        <w:jc w:val="both"/>
        <w:rPr>
          <w:sz w:val="20"/>
          <w:szCs w:val="20"/>
        </w:rPr>
      </w:pPr>
    </w:p>
    <w:p w:rsidR="001C42B1" w:rsidP="00956C4F" w:rsidRDefault="00A637A5" w14:paraId="7FA6B7F9" w14:textId="365B7348">
      <w:pPr>
        <w:spacing w:after="0" w:line="240" w:lineRule="auto"/>
        <w:jc w:val="both"/>
        <w:rPr>
          <w:sz w:val="20"/>
          <w:szCs w:val="20"/>
        </w:rPr>
      </w:pPr>
      <w:r w:rsidRPr="5CB16D9C">
        <w:rPr>
          <w:sz w:val="20"/>
          <w:szCs w:val="20"/>
        </w:rPr>
        <w:t>La Fondation de la Catho soutient la Commission statutaire Recherche de l’Université Catholique de Lille</w:t>
      </w:r>
      <w:r w:rsidRPr="5CB16D9C" w:rsidR="00DD3B22">
        <w:rPr>
          <w:sz w:val="20"/>
          <w:szCs w:val="20"/>
        </w:rPr>
        <w:t xml:space="preserve"> (CR UCL)</w:t>
      </w:r>
      <w:r w:rsidRPr="5CB16D9C">
        <w:rPr>
          <w:sz w:val="20"/>
          <w:szCs w:val="20"/>
        </w:rPr>
        <w:t xml:space="preserve">. Cet appui est </w:t>
      </w:r>
      <w:r w:rsidRPr="5CB16D9C" w:rsidR="001C42B1">
        <w:rPr>
          <w:sz w:val="20"/>
          <w:szCs w:val="20"/>
        </w:rPr>
        <w:t>rendu possible</w:t>
      </w:r>
      <w:r w:rsidRPr="5CB16D9C">
        <w:rPr>
          <w:sz w:val="20"/>
          <w:szCs w:val="20"/>
        </w:rPr>
        <w:t xml:space="preserve"> grâce au mécénat des entreprises partenaires de l’Université. Il </w:t>
      </w:r>
      <w:r w:rsidRPr="5CB16D9C" w:rsidR="001C42B1">
        <w:rPr>
          <w:sz w:val="20"/>
          <w:szCs w:val="20"/>
        </w:rPr>
        <w:t>permet :</w:t>
      </w:r>
      <w:r w:rsidRPr="5CB16D9C">
        <w:rPr>
          <w:sz w:val="20"/>
          <w:szCs w:val="20"/>
        </w:rPr>
        <w:t xml:space="preserve"> l’organisation de la journée </w:t>
      </w:r>
      <w:r w:rsidRPr="5CB16D9C" w:rsidR="001C42B1">
        <w:rPr>
          <w:sz w:val="20"/>
          <w:szCs w:val="20"/>
        </w:rPr>
        <w:t xml:space="preserve">annuelle </w:t>
      </w:r>
      <w:r w:rsidRPr="5CB16D9C">
        <w:rPr>
          <w:sz w:val="20"/>
          <w:szCs w:val="20"/>
        </w:rPr>
        <w:t>de la recherche OPEN LAB</w:t>
      </w:r>
      <w:r w:rsidRPr="5CB16D9C" w:rsidR="001C42B1">
        <w:rPr>
          <w:sz w:val="20"/>
          <w:szCs w:val="20"/>
        </w:rPr>
        <w:t> ;</w:t>
      </w:r>
      <w:r w:rsidRPr="5CB16D9C">
        <w:rPr>
          <w:sz w:val="20"/>
          <w:szCs w:val="20"/>
        </w:rPr>
        <w:t xml:space="preserve"> l’édition du magazine éponyme de la recherche</w:t>
      </w:r>
      <w:r w:rsidRPr="5CB16D9C" w:rsidR="001C42B1">
        <w:rPr>
          <w:sz w:val="20"/>
          <w:szCs w:val="20"/>
        </w:rPr>
        <w:t> ;</w:t>
      </w:r>
      <w:r w:rsidRPr="5CB16D9C">
        <w:rPr>
          <w:sz w:val="20"/>
          <w:szCs w:val="20"/>
        </w:rPr>
        <w:t xml:space="preserve"> l’attribution de prix de thèse</w:t>
      </w:r>
      <w:r w:rsidRPr="5CB16D9C" w:rsidR="001C42B1">
        <w:rPr>
          <w:sz w:val="20"/>
          <w:szCs w:val="20"/>
        </w:rPr>
        <w:t> ;</w:t>
      </w:r>
      <w:r w:rsidRPr="5CB16D9C">
        <w:rPr>
          <w:sz w:val="20"/>
          <w:szCs w:val="20"/>
        </w:rPr>
        <w:t xml:space="preserve"> </w:t>
      </w:r>
      <w:r w:rsidRPr="5CB16D9C" w:rsidR="001C42B1">
        <w:rPr>
          <w:sz w:val="20"/>
          <w:szCs w:val="20"/>
        </w:rPr>
        <w:t xml:space="preserve">l’octroi </w:t>
      </w:r>
      <w:r w:rsidRPr="5CB16D9C">
        <w:rPr>
          <w:sz w:val="20"/>
          <w:szCs w:val="20"/>
        </w:rPr>
        <w:t>de fonds dits fédératifs qui co-financent des projets de recherche</w:t>
      </w:r>
      <w:r w:rsidRPr="5CB16D9C" w:rsidR="00667222">
        <w:rPr>
          <w:sz w:val="20"/>
          <w:szCs w:val="20"/>
        </w:rPr>
        <w:t xml:space="preserve"> au fil de l’eau</w:t>
      </w:r>
      <w:r w:rsidRPr="5CB16D9C">
        <w:rPr>
          <w:sz w:val="20"/>
          <w:szCs w:val="20"/>
        </w:rPr>
        <w:t xml:space="preserve">. </w:t>
      </w:r>
      <w:r w:rsidRPr="5CB16D9C" w:rsidR="001C42B1">
        <w:rPr>
          <w:sz w:val="20"/>
          <w:szCs w:val="20"/>
        </w:rPr>
        <w:t>C</w:t>
      </w:r>
      <w:r w:rsidRPr="5CB16D9C">
        <w:rPr>
          <w:sz w:val="20"/>
          <w:szCs w:val="20"/>
        </w:rPr>
        <w:t xml:space="preserve">e dernier </w:t>
      </w:r>
      <w:r w:rsidRPr="5CB16D9C" w:rsidR="00667222">
        <w:rPr>
          <w:sz w:val="20"/>
          <w:szCs w:val="20"/>
        </w:rPr>
        <w:t>poste s’adresse aux</w:t>
      </w:r>
      <w:r w:rsidRPr="5CB16D9C" w:rsidR="001C42B1">
        <w:rPr>
          <w:sz w:val="20"/>
          <w:szCs w:val="20"/>
        </w:rPr>
        <w:t xml:space="preserve"> salariés permanents des établissements de l’Université Catholique de Lille, membre</w:t>
      </w:r>
      <w:r w:rsidRPr="5CB16D9C" w:rsidR="00667222">
        <w:rPr>
          <w:sz w:val="20"/>
          <w:szCs w:val="20"/>
        </w:rPr>
        <w:t>s</w:t>
      </w:r>
      <w:r w:rsidRPr="5CB16D9C" w:rsidR="001C42B1">
        <w:rPr>
          <w:sz w:val="20"/>
          <w:szCs w:val="20"/>
        </w:rPr>
        <w:t xml:space="preserve"> de leurs unités de recherche.</w:t>
      </w:r>
    </w:p>
    <w:p w:rsidRPr="00956C4F" w:rsidR="00A637A5" w:rsidP="00956C4F" w:rsidRDefault="001C42B1" w14:paraId="320C2441" w14:textId="02D03355">
      <w:pPr>
        <w:spacing w:after="0" w:line="240" w:lineRule="auto"/>
        <w:jc w:val="both"/>
        <w:rPr>
          <w:sz w:val="20"/>
          <w:szCs w:val="20"/>
        </w:rPr>
      </w:pPr>
      <w:r w:rsidRPr="5CB16D9C">
        <w:rPr>
          <w:sz w:val="20"/>
          <w:szCs w:val="20"/>
        </w:rPr>
        <w:t>L</w:t>
      </w:r>
      <w:r w:rsidRPr="5CB16D9C" w:rsidR="00A637A5">
        <w:rPr>
          <w:sz w:val="20"/>
          <w:szCs w:val="20"/>
        </w:rPr>
        <w:t xml:space="preserve">es demandes </w:t>
      </w:r>
      <w:r w:rsidRPr="5CB16D9C">
        <w:rPr>
          <w:sz w:val="20"/>
          <w:szCs w:val="20"/>
        </w:rPr>
        <w:t xml:space="preserve">de fonds fédératifs </w:t>
      </w:r>
      <w:r w:rsidRPr="5CB16D9C" w:rsidR="00AC5E28">
        <w:rPr>
          <w:sz w:val="20"/>
          <w:szCs w:val="20"/>
        </w:rPr>
        <w:t xml:space="preserve">doivent être </w:t>
      </w:r>
      <w:r w:rsidRPr="5CB16D9C" w:rsidR="00A637A5">
        <w:rPr>
          <w:sz w:val="20"/>
          <w:szCs w:val="20"/>
        </w:rPr>
        <w:t xml:space="preserve">adressées à </w:t>
      </w:r>
      <w:r w:rsidRPr="5CB16D9C" w:rsidR="00383277">
        <w:rPr>
          <w:sz w:val="20"/>
          <w:szCs w:val="20"/>
        </w:rPr>
        <w:t xml:space="preserve">Elodie </w:t>
      </w:r>
      <w:proofErr w:type="spellStart"/>
      <w:r w:rsidRPr="5CB16D9C" w:rsidR="00DD3B22">
        <w:rPr>
          <w:sz w:val="20"/>
          <w:szCs w:val="20"/>
        </w:rPr>
        <w:t>Deschildre</w:t>
      </w:r>
      <w:proofErr w:type="spellEnd"/>
      <w:r w:rsidRPr="5CB16D9C" w:rsidR="00DD3B22">
        <w:rPr>
          <w:sz w:val="20"/>
          <w:szCs w:val="20"/>
        </w:rPr>
        <w:t>, à</w:t>
      </w:r>
      <w:r w:rsidRPr="5CB16D9C" w:rsidR="00383277">
        <w:rPr>
          <w:sz w:val="20"/>
          <w:szCs w:val="20"/>
        </w:rPr>
        <w:t xml:space="preserve"> </w:t>
      </w:r>
      <w:r w:rsidRPr="5CB16D9C" w:rsidR="00AC5E28">
        <w:rPr>
          <w:sz w:val="20"/>
          <w:szCs w:val="20"/>
        </w:rPr>
        <w:t>l’adresse suivante :</w:t>
      </w:r>
      <w:r w:rsidRPr="5CB16D9C" w:rsidR="00383277">
        <w:rPr>
          <w:sz w:val="20"/>
          <w:szCs w:val="20"/>
        </w:rPr>
        <w:t> </w:t>
      </w:r>
      <w:hyperlink r:id="rId11">
        <w:r w:rsidRPr="5CB16D9C" w:rsidR="00383277">
          <w:rPr>
            <w:rStyle w:val="Lienhypertexte"/>
            <w:sz w:val="20"/>
            <w:szCs w:val="20"/>
          </w:rPr>
          <w:t>crucl@univ-catholille.fr</w:t>
        </w:r>
      </w:hyperlink>
      <w:r w:rsidRPr="5CB16D9C" w:rsidR="00AC5E28">
        <w:rPr>
          <w:sz w:val="20"/>
          <w:szCs w:val="20"/>
        </w:rPr>
        <w:t xml:space="preserve"> </w:t>
      </w:r>
      <w:r w:rsidRPr="5CB16D9C" w:rsidR="00D46DFA">
        <w:rPr>
          <w:sz w:val="20"/>
          <w:szCs w:val="20"/>
        </w:rPr>
        <w:t xml:space="preserve">(en mettant en </w:t>
      </w:r>
      <w:r w:rsidRPr="5CB16D9C" w:rsidR="006972B2">
        <w:rPr>
          <w:sz w:val="20"/>
          <w:szCs w:val="20"/>
        </w:rPr>
        <w:t>copie conforme</w:t>
      </w:r>
      <w:r w:rsidRPr="5CB16D9C" w:rsidR="00D46DFA">
        <w:rPr>
          <w:sz w:val="20"/>
          <w:szCs w:val="20"/>
        </w:rPr>
        <w:t xml:space="preserve"> le représentant de l’unité ou de l’équipe concernée au sein de la CR-UCL). </w:t>
      </w:r>
      <w:r w:rsidRPr="5CB16D9C" w:rsidR="00AC5E28">
        <w:rPr>
          <w:sz w:val="20"/>
          <w:szCs w:val="20"/>
        </w:rPr>
        <w:t xml:space="preserve">Elles sont ensuite étudiées par les membres de </w:t>
      </w:r>
      <w:r w:rsidRPr="5CB16D9C" w:rsidR="00A637A5">
        <w:rPr>
          <w:sz w:val="20"/>
          <w:szCs w:val="20"/>
        </w:rPr>
        <w:t xml:space="preserve">la Commission Recherche </w:t>
      </w:r>
      <w:r w:rsidRPr="5CB16D9C" w:rsidR="009B7419">
        <w:rPr>
          <w:sz w:val="20"/>
          <w:szCs w:val="20"/>
        </w:rPr>
        <w:t>à la</w:t>
      </w:r>
      <w:r w:rsidRPr="5CB16D9C" w:rsidR="00AC5E28">
        <w:rPr>
          <w:sz w:val="20"/>
          <w:szCs w:val="20"/>
        </w:rPr>
        <w:t xml:space="preserve"> séance plénière</w:t>
      </w:r>
      <w:r w:rsidRPr="5CB16D9C" w:rsidR="009B7419">
        <w:rPr>
          <w:sz w:val="20"/>
          <w:szCs w:val="20"/>
        </w:rPr>
        <w:t xml:space="preserve"> suivant la demande</w:t>
      </w:r>
      <w:r w:rsidRPr="5CB16D9C" w:rsidR="00A637A5">
        <w:rPr>
          <w:sz w:val="20"/>
          <w:szCs w:val="20"/>
        </w:rPr>
        <w:t>.</w:t>
      </w:r>
      <w:r w:rsidRPr="5CB16D9C" w:rsidR="009B7419">
        <w:rPr>
          <w:sz w:val="20"/>
          <w:szCs w:val="20"/>
        </w:rPr>
        <w:t xml:space="preserve"> Le calendrier pour l’année universitaire 202</w:t>
      </w:r>
      <w:r w:rsidRPr="5CB16D9C" w:rsidR="50F0B85F">
        <w:rPr>
          <w:sz w:val="20"/>
          <w:szCs w:val="20"/>
        </w:rPr>
        <w:t>4</w:t>
      </w:r>
      <w:r w:rsidRPr="5CB16D9C" w:rsidR="009B7419">
        <w:rPr>
          <w:sz w:val="20"/>
          <w:szCs w:val="20"/>
        </w:rPr>
        <w:t xml:space="preserve"> / 202</w:t>
      </w:r>
      <w:r w:rsidRPr="5CB16D9C" w:rsidR="636E143A">
        <w:rPr>
          <w:sz w:val="20"/>
          <w:szCs w:val="20"/>
        </w:rPr>
        <w:t>5</w:t>
      </w:r>
      <w:r w:rsidRPr="5CB16D9C" w:rsidR="009B7419">
        <w:rPr>
          <w:sz w:val="20"/>
          <w:szCs w:val="20"/>
        </w:rPr>
        <w:t xml:space="preserve"> est repris ci-après :</w:t>
      </w:r>
    </w:p>
    <w:p w:rsidRPr="00956C4F" w:rsidR="009B7419" w:rsidP="00956C4F" w:rsidRDefault="009B7419" w14:paraId="0D148F53" w14:textId="7777777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Pr="009B7419" w:rsidR="009B7419" w:rsidTr="5CB16D9C" w14:paraId="54DB3F2D" w14:textId="77777777">
        <w:trPr>
          <w:jc w:val="center"/>
        </w:trPr>
        <w:tc>
          <w:tcPr>
            <w:tcW w:w="4531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9B7419" w:rsidR="009B7419" w:rsidP="00956C4F" w:rsidRDefault="009B7419" w14:paraId="46693AA7" w14:textId="53B00DE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limite d’envoi de la demande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Pr="009B7419" w:rsidR="009B7419" w:rsidP="51EC0461" w:rsidRDefault="009B7419" w14:paraId="4DFBEDB6" w14:textId="4B86538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51EC0461">
              <w:rPr>
                <w:b/>
                <w:bCs/>
                <w:sz w:val="18"/>
                <w:szCs w:val="18"/>
              </w:rPr>
              <w:t>Date de séance de la Commission Recherche</w:t>
            </w:r>
          </w:p>
        </w:tc>
      </w:tr>
      <w:tr w:rsidRPr="009B7419" w:rsidR="009B7419" w:rsidTr="5CB16D9C" w14:paraId="42A1C137" w14:textId="77777777">
        <w:trPr>
          <w:jc w:val="center"/>
        </w:trPr>
        <w:tc>
          <w:tcPr>
            <w:tcW w:w="4531" w:type="dxa"/>
            <w:shd w:val="clear" w:color="auto" w:fill="auto"/>
          </w:tcPr>
          <w:p w:rsidRPr="009B7419" w:rsidR="009B7419" w:rsidP="00956C4F" w:rsidRDefault="51359636" w14:paraId="7A1375F0" w14:textId="60683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B21F6FB">
              <w:rPr>
                <w:sz w:val="18"/>
                <w:szCs w:val="18"/>
              </w:rPr>
              <w:t>27 septembre 2024</w:t>
            </w:r>
          </w:p>
        </w:tc>
        <w:tc>
          <w:tcPr>
            <w:tcW w:w="4531" w:type="dxa"/>
          </w:tcPr>
          <w:p w:rsidRPr="009B7419" w:rsidR="009B7419" w:rsidP="00956C4F" w:rsidRDefault="009B7419" w14:paraId="57A07B29" w14:textId="31B572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B21F6FB">
              <w:rPr>
                <w:sz w:val="18"/>
                <w:szCs w:val="18"/>
              </w:rPr>
              <w:t>1</w:t>
            </w:r>
            <w:r w:rsidRPr="3B21F6FB" w:rsidR="73B188AE">
              <w:rPr>
                <w:sz w:val="18"/>
                <w:szCs w:val="18"/>
              </w:rPr>
              <w:t>7 octobre 2024</w:t>
            </w:r>
            <w:r w:rsidRPr="3B21F6FB">
              <w:rPr>
                <w:sz w:val="18"/>
                <w:szCs w:val="18"/>
              </w:rPr>
              <w:t xml:space="preserve"> (11h)</w:t>
            </w:r>
          </w:p>
        </w:tc>
      </w:tr>
      <w:tr w:rsidRPr="009B7419" w:rsidR="009B7419" w:rsidTr="5CB16D9C" w14:paraId="4E85F4FE" w14:textId="77777777">
        <w:trPr>
          <w:jc w:val="center"/>
        </w:trPr>
        <w:tc>
          <w:tcPr>
            <w:tcW w:w="4531" w:type="dxa"/>
            <w:shd w:val="clear" w:color="auto" w:fill="auto"/>
          </w:tcPr>
          <w:p w:rsidRPr="009B7419" w:rsidR="009B7419" w:rsidP="00956C4F" w:rsidRDefault="009B7419" w14:paraId="527E3558" w14:textId="2143AD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4B4D269">
              <w:rPr>
                <w:sz w:val="18"/>
                <w:szCs w:val="18"/>
              </w:rPr>
              <w:t>2</w:t>
            </w:r>
            <w:r w:rsidRPr="34B4D269" w:rsidR="75F91D87">
              <w:rPr>
                <w:sz w:val="18"/>
                <w:szCs w:val="18"/>
              </w:rPr>
              <w:t>2</w:t>
            </w:r>
            <w:r w:rsidRPr="34B4D269">
              <w:rPr>
                <w:sz w:val="18"/>
                <w:szCs w:val="18"/>
              </w:rPr>
              <w:t xml:space="preserve"> novembre 202</w:t>
            </w:r>
            <w:r w:rsidRPr="34B4D269" w:rsidR="3E66B038">
              <w:rPr>
                <w:sz w:val="18"/>
                <w:szCs w:val="18"/>
              </w:rPr>
              <w:t>4</w:t>
            </w:r>
          </w:p>
        </w:tc>
        <w:tc>
          <w:tcPr>
            <w:tcW w:w="4531" w:type="dxa"/>
          </w:tcPr>
          <w:p w:rsidRPr="009B7419" w:rsidR="009B7419" w:rsidP="00956C4F" w:rsidRDefault="3E66B038" w14:paraId="4ED14D0E" w14:textId="18A64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4B4D269">
              <w:rPr>
                <w:sz w:val="18"/>
                <w:szCs w:val="18"/>
              </w:rPr>
              <w:t>5</w:t>
            </w:r>
            <w:r w:rsidRPr="34B4D269" w:rsidR="009B7419">
              <w:rPr>
                <w:sz w:val="18"/>
                <w:szCs w:val="18"/>
              </w:rPr>
              <w:t xml:space="preserve"> décembre 202</w:t>
            </w:r>
            <w:r w:rsidRPr="34B4D269" w:rsidR="2F8A3842">
              <w:rPr>
                <w:sz w:val="18"/>
                <w:szCs w:val="18"/>
              </w:rPr>
              <w:t>4</w:t>
            </w:r>
            <w:r w:rsidRPr="34B4D269" w:rsidR="009B7419">
              <w:rPr>
                <w:sz w:val="18"/>
                <w:szCs w:val="18"/>
              </w:rPr>
              <w:t xml:space="preserve"> (11h)</w:t>
            </w:r>
          </w:p>
        </w:tc>
      </w:tr>
      <w:tr w:rsidRPr="009B7419" w:rsidR="009B7419" w:rsidTr="5CB16D9C" w14:paraId="59B63520" w14:textId="77777777">
        <w:trPr>
          <w:jc w:val="center"/>
        </w:trPr>
        <w:tc>
          <w:tcPr>
            <w:tcW w:w="4531" w:type="dxa"/>
          </w:tcPr>
          <w:p w:rsidRPr="009B7419" w:rsidR="009B7419" w:rsidP="00956C4F" w:rsidRDefault="3ECDBD1F" w14:paraId="04A6466B" w14:textId="5D10CE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CB16D9C">
              <w:rPr>
                <w:sz w:val="18"/>
                <w:szCs w:val="18"/>
              </w:rPr>
              <w:t>11 février 2025</w:t>
            </w:r>
          </w:p>
        </w:tc>
        <w:tc>
          <w:tcPr>
            <w:tcW w:w="4531" w:type="dxa"/>
          </w:tcPr>
          <w:p w:rsidRPr="009B7419" w:rsidR="009B7419" w:rsidP="00956C4F" w:rsidRDefault="009B7419" w14:paraId="79E823E6" w14:textId="2C74C9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4B4D269">
              <w:rPr>
                <w:sz w:val="18"/>
                <w:szCs w:val="18"/>
              </w:rPr>
              <w:t>2</w:t>
            </w:r>
            <w:r w:rsidRPr="34B4D269" w:rsidR="0454AFB1">
              <w:rPr>
                <w:sz w:val="18"/>
                <w:szCs w:val="18"/>
              </w:rPr>
              <w:t>7</w:t>
            </w:r>
            <w:r w:rsidRPr="34B4D269">
              <w:rPr>
                <w:sz w:val="18"/>
                <w:szCs w:val="18"/>
              </w:rPr>
              <w:t xml:space="preserve"> février 202</w:t>
            </w:r>
            <w:r w:rsidRPr="34B4D269" w:rsidR="2474A6C2">
              <w:rPr>
                <w:sz w:val="18"/>
                <w:szCs w:val="18"/>
              </w:rPr>
              <w:t>5</w:t>
            </w:r>
            <w:r w:rsidRPr="34B4D269">
              <w:rPr>
                <w:sz w:val="18"/>
                <w:szCs w:val="18"/>
              </w:rPr>
              <w:t xml:space="preserve"> (11h)</w:t>
            </w:r>
          </w:p>
        </w:tc>
      </w:tr>
      <w:tr w:rsidRPr="009B7419" w:rsidR="009B7419" w:rsidTr="5CB16D9C" w14:paraId="258056A0" w14:textId="77777777">
        <w:trPr>
          <w:jc w:val="center"/>
        </w:trPr>
        <w:tc>
          <w:tcPr>
            <w:tcW w:w="4531" w:type="dxa"/>
          </w:tcPr>
          <w:p w:rsidRPr="009B7419" w:rsidR="009B7419" w:rsidP="00956C4F" w:rsidRDefault="2D78142E" w14:paraId="3E20EF28" w14:textId="792BA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CB16D9C">
              <w:rPr>
                <w:sz w:val="18"/>
                <w:szCs w:val="18"/>
              </w:rPr>
              <w:t>11 mars 2025</w:t>
            </w:r>
          </w:p>
        </w:tc>
        <w:tc>
          <w:tcPr>
            <w:tcW w:w="4531" w:type="dxa"/>
          </w:tcPr>
          <w:p w:rsidRPr="009B7419" w:rsidR="009B7419" w:rsidP="00956C4F" w:rsidRDefault="76B5E073" w14:paraId="1083A5E7" w14:textId="2860C9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1EC0461">
              <w:rPr>
                <w:sz w:val="18"/>
                <w:szCs w:val="18"/>
              </w:rPr>
              <w:t>27</w:t>
            </w:r>
            <w:r w:rsidRPr="51EC0461" w:rsidR="009B7419">
              <w:rPr>
                <w:sz w:val="18"/>
                <w:szCs w:val="18"/>
              </w:rPr>
              <w:t xml:space="preserve"> ma</w:t>
            </w:r>
            <w:r w:rsidRPr="51EC0461" w:rsidR="39C6630C">
              <w:rPr>
                <w:sz w:val="18"/>
                <w:szCs w:val="18"/>
              </w:rPr>
              <w:t xml:space="preserve">rs </w:t>
            </w:r>
            <w:r w:rsidRPr="51EC0461" w:rsidR="009B7419">
              <w:rPr>
                <w:sz w:val="18"/>
                <w:szCs w:val="18"/>
              </w:rPr>
              <w:t>202</w:t>
            </w:r>
            <w:r w:rsidRPr="51EC0461" w:rsidR="3C45A611">
              <w:rPr>
                <w:sz w:val="18"/>
                <w:szCs w:val="18"/>
              </w:rPr>
              <w:t>5</w:t>
            </w:r>
            <w:r w:rsidRPr="51EC0461" w:rsidR="009B7419">
              <w:rPr>
                <w:sz w:val="18"/>
                <w:szCs w:val="18"/>
              </w:rPr>
              <w:t xml:space="preserve"> (11h)</w:t>
            </w:r>
          </w:p>
        </w:tc>
      </w:tr>
      <w:tr w:rsidRPr="009B7419" w:rsidR="009B7419" w:rsidTr="5CB16D9C" w14:paraId="1E84E7C4" w14:textId="77777777">
        <w:trPr>
          <w:jc w:val="center"/>
        </w:trPr>
        <w:tc>
          <w:tcPr>
            <w:tcW w:w="4531" w:type="dxa"/>
            <w:shd w:val="clear" w:color="auto" w:fill="auto"/>
          </w:tcPr>
          <w:p w:rsidRPr="009B7419" w:rsidR="009B7419" w:rsidP="00956C4F" w:rsidRDefault="009B7419" w14:paraId="04148520" w14:textId="5D222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51EC0461">
              <w:rPr>
                <w:sz w:val="18"/>
                <w:szCs w:val="18"/>
              </w:rPr>
              <w:t>2 juin 202</w:t>
            </w:r>
            <w:r w:rsidRPr="51EC0461" w:rsidR="32CC9500">
              <w:rPr>
                <w:sz w:val="18"/>
                <w:szCs w:val="18"/>
              </w:rPr>
              <w:t>5</w:t>
            </w:r>
          </w:p>
        </w:tc>
        <w:tc>
          <w:tcPr>
            <w:tcW w:w="4531" w:type="dxa"/>
          </w:tcPr>
          <w:p w:rsidRPr="009B7419" w:rsidR="009B7419" w:rsidP="00956C4F" w:rsidRDefault="51AB20A5" w14:paraId="2243CFBA" w14:textId="48B85C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4B4D269">
              <w:rPr>
                <w:sz w:val="18"/>
                <w:szCs w:val="18"/>
              </w:rPr>
              <w:t>3</w:t>
            </w:r>
            <w:r w:rsidRPr="34B4D269" w:rsidR="009B7419">
              <w:rPr>
                <w:sz w:val="18"/>
                <w:szCs w:val="18"/>
              </w:rPr>
              <w:t xml:space="preserve"> juillet 202</w:t>
            </w:r>
            <w:r w:rsidRPr="34B4D269" w:rsidR="7328817F">
              <w:rPr>
                <w:sz w:val="18"/>
                <w:szCs w:val="18"/>
              </w:rPr>
              <w:t>5</w:t>
            </w:r>
            <w:r w:rsidRPr="34B4D269" w:rsidR="009B7419">
              <w:rPr>
                <w:sz w:val="18"/>
                <w:szCs w:val="18"/>
              </w:rPr>
              <w:t xml:space="preserve"> (11h)</w:t>
            </w:r>
          </w:p>
        </w:tc>
      </w:tr>
    </w:tbl>
    <w:p w:rsidRPr="00AA65CD" w:rsidR="009B7419" w:rsidP="00956C4F" w:rsidRDefault="009B7419" w14:paraId="37C91FCD" w14:textId="7777777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Pr="00AA65CD" w:rsidR="00FB7915" w:rsidP="00956C4F" w:rsidRDefault="00FB7915" w14:paraId="4BE1DBC7" w14:textId="68AEE29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A65CD">
        <w:rPr>
          <w:rFonts w:ascii="Calibri" w:hAnsi="Calibri" w:cs="Calibri"/>
          <w:color w:val="000000"/>
          <w:sz w:val="20"/>
          <w:szCs w:val="20"/>
          <w14:ligatures w14:val="standardContextual"/>
        </w:rPr>
        <w:t xml:space="preserve">Des éléments de justification ou des justificatifs de projets pourront être demandés </w:t>
      </w:r>
      <w:r w:rsidR="00DD3174">
        <w:rPr>
          <w:rFonts w:ascii="Calibri" w:hAnsi="Calibri" w:cs="Calibri"/>
          <w:color w:val="000000"/>
          <w:sz w:val="20"/>
          <w:szCs w:val="20"/>
          <w14:ligatures w14:val="standardContextual"/>
        </w:rPr>
        <w:t>aux porteurs des projets soutenus</w:t>
      </w:r>
      <w:r w:rsidRPr="00AA65CD">
        <w:rPr>
          <w:rFonts w:ascii="Calibri" w:hAnsi="Calibri" w:cs="Calibri"/>
          <w:color w:val="000000"/>
          <w:sz w:val="20"/>
          <w:szCs w:val="20"/>
          <w14:ligatures w14:val="standardContextual"/>
        </w:rPr>
        <w:t xml:space="preserve">. Si ces </w:t>
      </w:r>
      <w:r w:rsidR="00DD3174">
        <w:rPr>
          <w:rFonts w:ascii="Calibri" w:hAnsi="Calibri" w:cs="Calibri"/>
          <w:color w:val="000000"/>
          <w:sz w:val="20"/>
          <w:szCs w:val="20"/>
          <w14:ligatures w14:val="standardContextual"/>
        </w:rPr>
        <w:t xml:space="preserve">éléments </w:t>
      </w:r>
      <w:r w:rsidRPr="00AA65CD">
        <w:rPr>
          <w:rFonts w:ascii="Calibri" w:hAnsi="Calibri" w:cs="Calibri"/>
          <w:color w:val="000000"/>
          <w:sz w:val="20"/>
          <w:szCs w:val="20"/>
          <w14:ligatures w14:val="standardContextual"/>
        </w:rPr>
        <w:t xml:space="preserve">ne sont pas transmis 3 mois au plus tard après la première </w:t>
      </w:r>
      <w:r w:rsidR="00C9042D">
        <w:rPr>
          <w:rFonts w:ascii="Calibri" w:hAnsi="Calibri" w:cs="Calibri"/>
          <w:color w:val="000000"/>
          <w:sz w:val="20"/>
          <w:szCs w:val="20"/>
          <w14:ligatures w14:val="standardContextual"/>
        </w:rPr>
        <w:t>demande</w:t>
      </w:r>
      <w:r w:rsidRPr="00AA65CD">
        <w:rPr>
          <w:rFonts w:ascii="Calibri" w:hAnsi="Calibri" w:cs="Calibri"/>
          <w:color w:val="000000"/>
          <w:sz w:val="20"/>
          <w:szCs w:val="20"/>
          <w14:ligatures w14:val="standardContextual"/>
        </w:rPr>
        <w:t xml:space="preserve"> d’Elodie </w:t>
      </w:r>
      <w:proofErr w:type="spellStart"/>
      <w:r w:rsidR="00922843">
        <w:rPr>
          <w:rFonts w:ascii="Calibri" w:hAnsi="Calibri" w:cs="Calibri"/>
          <w:color w:val="000000"/>
          <w:sz w:val="20"/>
          <w:szCs w:val="20"/>
          <w14:ligatures w14:val="standardContextual"/>
        </w:rPr>
        <w:t>Deschildre</w:t>
      </w:r>
      <w:proofErr w:type="spellEnd"/>
      <w:r w:rsidRPr="00AA65CD">
        <w:rPr>
          <w:rFonts w:ascii="Calibri" w:hAnsi="Calibri" w:cs="Calibri"/>
          <w:color w:val="000000"/>
          <w:sz w:val="20"/>
          <w:szCs w:val="20"/>
          <w14:ligatures w14:val="standardContextual"/>
        </w:rPr>
        <w:t xml:space="preserve">, </w:t>
      </w:r>
      <w:r w:rsidR="00C9042D">
        <w:rPr>
          <w:rFonts w:ascii="Calibri" w:hAnsi="Calibri" w:cs="Calibri"/>
          <w:color w:val="000000"/>
          <w:sz w:val="20"/>
          <w:szCs w:val="20"/>
          <w14:ligatures w14:val="standardContextual"/>
        </w:rPr>
        <w:t xml:space="preserve">alors </w:t>
      </w:r>
      <w:r w:rsidRPr="00AA65CD">
        <w:rPr>
          <w:rFonts w:ascii="Calibri" w:hAnsi="Calibri" w:cs="Calibri"/>
          <w:color w:val="000000"/>
          <w:sz w:val="20"/>
          <w:szCs w:val="20"/>
          <w14:ligatures w14:val="standardContextual"/>
        </w:rPr>
        <w:t>le demandeur perd le bénéfice du co-financement attribué.</w:t>
      </w:r>
    </w:p>
    <w:p w:rsidRPr="00AA65CD" w:rsidR="00956C4F" w:rsidP="00956C4F" w:rsidRDefault="00956C4F" w14:paraId="73ABD0BF" w14:textId="777777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Pr="003E079B" w:rsidR="00956C4F" w:rsidP="00956C4F" w:rsidRDefault="00956C4F" w14:paraId="7C764873" w14:textId="02F25295">
      <w:pPr>
        <w:spacing w:after="0" w:line="240" w:lineRule="auto"/>
        <w:jc w:val="center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VALORISATION DU SOUTIEN</w:t>
      </w:r>
      <w:r w:rsidR="00A76AFB">
        <w:rPr>
          <w:b/>
          <w:bCs/>
          <w:color w:val="ED7D31" w:themeColor="accent2"/>
          <w:sz w:val="36"/>
          <w:szCs w:val="36"/>
        </w:rPr>
        <w:t xml:space="preserve"> </w:t>
      </w:r>
      <w:r>
        <w:rPr>
          <w:b/>
          <w:bCs/>
          <w:color w:val="ED7D31" w:themeColor="accent2"/>
          <w:sz w:val="36"/>
          <w:szCs w:val="36"/>
        </w:rPr>
        <w:t>DE LA COMMISSION RECHERCHE</w:t>
      </w:r>
      <w:r w:rsidR="00A76AFB">
        <w:rPr>
          <w:b/>
          <w:bCs/>
          <w:color w:val="ED7D31" w:themeColor="accent2"/>
          <w:sz w:val="36"/>
          <w:szCs w:val="36"/>
        </w:rPr>
        <w:t xml:space="preserve"> DANS LES PROJETS SOUTENUS</w:t>
      </w:r>
    </w:p>
    <w:tbl>
      <w:tblPr>
        <w:tblStyle w:val="Grilledutableau"/>
        <w:tblW w:w="9072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72"/>
      </w:tblGrid>
      <w:tr w:rsidRPr="00AA65CD" w:rsidR="001939A3" w:rsidTr="00A76AFB" w14:paraId="7EA55794" w14:textId="77777777">
        <w:trPr>
          <w:trHeight w:val="963"/>
        </w:trPr>
        <w:tc>
          <w:tcPr>
            <w:tcW w:w="9072" w:type="dxa"/>
            <w:shd w:val="clear" w:color="auto" w:fill="DEEAF6" w:themeFill="accent5" w:themeFillTint="33"/>
          </w:tcPr>
          <w:p w:rsidRPr="00A76AFB" w:rsidR="001939A3" w:rsidP="00956C4F" w:rsidRDefault="001939A3" w14:paraId="46ED8E0B" w14:textId="71327D4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76AFB">
              <w:rPr>
                <w:sz w:val="18"/>
                <w:szCs w:val="18"/>
              </w:rPr>
              <w:t xml:space="preserve">Sur tous les supports </w:t>
            </w:r>
            <w:r w:rsidRPr="00A76AFB" w:rsidR="00956C4F">
              <w:rPr>
                <w:sz w:val="18"/>
                <w:szCs w:val="18"/>
              </w:rPr>
              <w:t xml:space="preserve">associés à l’action ou à </w:t>
            </w:r>
            <w:r w:rsidRPr="00A76AFB">
              <w:rPr>
                <w:sz w:val="18"/>
                <w:szCs w:val="18"/>
              </w:rPr>
              <w:t xml:space="preserve">l’évènement </w:t>
            </w:r>
            <w:r w:rsidRPr="00A76AFB" w:rsidR="00956C4F">
              <w:rPr>
                <w:sz w:val="18"/>
                <w:szCs w:val="18"/>
              </w:rPr>
              <w:t xml:space="preserve">ayant bénéficié d’un co-financement des </w:t>
            </w:r>
            <w:r w:rsidRPr="00A76AFB">
              <w:rPr>
                <w:sz w:val="18"/>
                <w:szCs w:val="18"/>
              </w:rPr>
              <w:t xml:space="preserve">fonds fédératifs (supports de communication des manifestations scientifiques, diapositives de présentation, publications, thèses, HDR…), le demandeur s’engage à apposer le logo de l’Université Catholique de Lille (lorsque cela s’y prête) </w:t>
            </w:r>
            <w:r w:rsidRPr="00A76AFB" w:rsidR="00A76AFB">
              <w:rPr>
                <w:sz w:val="18"/>
                <w:szCs w:val="18"/>
              </w:rPr>
              <w:t xml:space="preserve">et de la Fondation de la Catho de Lille, </w:t>
            </w:r>
            <w:r w:rsidRPr="00A76AFB">
              <w:rPr>
                <w:sz w:val="18"/>
                <w:szCs w:val="18"/>
              </w:rPr>
              <w:t>et à rédiger la phrase suivante :</w:t>
            </w:r>
            <w:r w:rsidRPr="00A76AFB" w:rsidR="00A76AFB">
              <w:rPr>
                <w:sz w:val="18"/>
                <w:szCs w:val="18"/>
              </w:rPr>
              <w:t xml:space="preserve"> </w:t>
            </w:r>
            <w:r w:rsidRPr="00A76AFB">
              <w:rPr>
                <w:b/>
                <w:i/>
                <w:sz w:val="18"/>
                <w:szCs w:val="18"/>
              </w:rPr>
              <w:t xml:space="preserve">Cette recherche / cette manifestation / </w:t>
            </w:r>
            <w:r w:rsidRPr="00A76AFB" w:rsidR="00A76AFB">
              <w:rPr>
                <w:b/>
                <w:i/>
                <w:sz w:val="18"/>
                <w:szCs w:val="18"/>
              </w:rPr>
              <w:t xml:space="preserve">cette communication / cette publication / </w:t>
            </w:r>
            <w:r w:rsidRPr="00A76AFB">
              <w:rPr>
                <w:b/>
                <w:i/>
                <w:sz w:val="18"/>
                <w:szCs w:val="18"/>
              </w:rPr>
              <w:t>(…) a pu être réalisée grâce au soutien de la Commission Recherche de l’Université Catholique de Lille et de la Fondation de la Catho de Lille.</w:t>
            </w:r>
          </w:p>
          <w:p w:rsidRPr="00AA65CD" w:rsidR="001939A3" w:rsidP="00956C4F" w:rsidRDefault="001939A3" w14:paraId="226F1C5B" w14:textId="77777777">
            <w:pPr>
              <w:tabs>
                <w:tab w:val="center" w:pos="4545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A65CD">
              <w:rPr>
                <w:sz w:val="18"/>
                <w:szCs w:val="18"/>
                <w:lang w:val="en-US"/>
              </w:rPr>
              <w:t xml:space="preserve">Logo à </w:t>
            </w:r>
            <w:proofErr w:type="spellStart"/>
            <w:proofErr w:type="gramStart"/>
            <w:r w:rsidRPr="00AA65CD">
              <w:rPr>
                <w:sz w:val="18"/>
                <w:szCs w:val="18"/>
                <w:lang w:val="en-US"/>
              </w:rPr>
              <w:t>utiliser</w:t>
            </w:r>
            <w:proofErr w:type="spellEnd"/>
            <w:r w:rsidRPr="00AA65CD">
              <w:rPr>
                <w:sz w:val="18"/>
                <w:szCs w:val="18"/>
                <w:lang w:val="en-US"/>
              </w:rPr>
              <w:t> :</w:t>
            </w:r>
            <w:proofErr w:type="gramEnd"/>
            <w:r w:rsidRPr="00AA65CD">
              <w:rPr>
                <w:sz w:val="18"/>
                <w:szCs w:val="18"/>
                <w:lang w:val="en-US"/>
              </w:rPr>
              <w:t xml:space="preserve"> </w:t>
            </w:r>
            <w:r w:rsidRPr="00AA65CD">
              <w:rPr>
                <w:sz w:val="18"/>
                <w:szCs w:val="18"/>
                <w:lang w:val="en-US"/>
              </w:rPr>
              <w:tab/>
            </w:r>
            <w:r w:rsidRPr="00A76AFB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81DC646" wp14:editId="2447DC3E">
                  <wp:extent cx="1866378" cy="801188"/>
                  <wp:effectExtent l="0" t="0" r="635" b="0"/>
                  <wp:docPr id="1" name="Image 1" descr="C:\Users\benedicte.paree\AppData\Local\Microsoft\Windows\INetCache\Content.Word\LOGO FONDATION new V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nedicte.paree\AppData\Local\Microsoft\Windows\INetCache\Content.Word\LOGO FONDATION new V2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92" cy="82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756AF" w:rsidR="001939A3" w:rsidP="00902075" w:rsidRDefault="00A76AFB" w14:paraId="1A7110FC" w14:textId="27CFE075">
            <w:pPr>
              <w:tabs>
                <w:tab w:val="center" w:pos="4545"/>
              </w:tabs>
              <w:spacing w:after="0" w:line="240" w:lineRule="auto"/>
              <w:rPr>
                <w:lang w:val="en-GB"/>
              </w:rPr>
            </w:pPr>
            <w:proofErr w:type="spellStart"/>
            <w:r w:rsidRPr="00A76AFB">
              <w:rPr>
                <w:sz w:val="18"/>
                <w:szCs w:val="18"/>
                <w:lang w:val="en-US"/>
              </w:rPr>
              <w:t>E</w:t>
            </w:r>
            <w:r w:rsidRPr="00A76AFB" w:rsidR="001939A3">
              <w:rPr>
                <w:sz w:val="18"/>
                <w:szCs w:val="18"/>
                <w:lang w:val="en-US"/>
              </w:rPr>
              <w:t>n</w:t>
            </w:r>
            <w:proofErr w:type="spellEnd"/>
            <w:r w:rsidRPr="00A76AFB" w:rsidR="001939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A76AFB" w:rsidR="001939A3">
              <w:rPr>
                <w:sz w:val="18"/>
                <w:szCs w:val="18"/>
                <w:lang w:val="en-US"/>
              </w:rPr>
              <w:t>anglais</w:t>
            </w:r>
            <w:proofErr w:type="spellEnd"/>
            <w:r w:rsidRPr="00A76AFB" w:rsidR="001939A3">
              <w:rPr>
                <w:sz w:val="18"/>
                <w:szCs w:val="18"/>
                <w:lang w:val="en-US"/>
              </w:rPr>
              <w:t> :</w:t>
            </w:r>
            <w:proofErr w:type="gramEnd"/>
            <w:r w:rsidRPr="00A76AFB">
              <w:rPr>
                <w:sz w:val="18"/>
                <w:szCs w:val="18"/>
                <w:lang w:val="en-US"/>
              </w:rPr>
              <w:t xml:space="preserve"> </w:t>
            </w:r>
            <w:r w:rsidRPr="00A76AFB" w:rsidR="001939A3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“This conference</w:t>
            </w:r>
            <w:r w:rsidRPr="00A76AFB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A76AFB" w:rsidR="001939A3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/</w:t>
            </w:r>
            <w:r w:rsidRPr="00A76AFB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 event / communication / </w:t>
            </w:r>
            <w:r w:rsidRPr="00A76AFB" w:rsidR="001939A3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publication </w:t>
            </w:r>
            <w:r w:rsidRPr="00A76AFB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/ (…) </w:t>
            </w:r>
            <w:r w:rsidRPr="00A76AFB" w:rsidR="001939A3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was supported by the commission recherche of Lille Catholic </w:t>
            </w:r>
            <w:r w:rsidRPr="00A76AFB" w:rsidR="001939A3">
              <w:rPr>
                <w:b/>
                <w:bCs/>
                <w:i/>
                <w:iCs/>
                <w:sz w:val="18"/>
                <w:szCs w:val="18"/>
                <w:lang w:val="en-GB"/>
              </w:rPr>
              <w:t>University and its Foundation“</w:t>
            </w:r>
          </w:p>
        </w:tc>
      </w:tr>
    </w:tbl>
    <w:p w:rsidRPr="001939A3" w:rsidR="009B7419" w:rsidP="00956C4F" w:rsidRDefault="009B7419" w14:paraId="50446646" w14:textId="77777777">
      <w:pPr>
        <w:spacing w:after="0" w:line="240" w:lineRule="auto"/>
        <w:rPr>
          <w:lang w:val="en-US"/>
        </w:rPr>
      </w:pPr>
    </w:p>
    <w:p w:rsidR="009B7419" w:rsidP="00956C4F" w:rsidRDefault="003E079B" w14:paraId="315785B4" w14:textId="6A674A3C">
      <w:pPr>
        <w:spacing w:after="0" w:line="240" w:lineRule="auto"/>
        <w:jc w:val="center"/>
        <w:rPr>
          <w:b/>
          <w:bCs/>
          <w:color w:val="ED7D31" w:themeColor="accent2"/>
          <w:sz w:val="36"/>
          <w:szCs w:val="36"/>
        </w:rPr>
      </w:pPr>
      <w:r w:rsidRPr="003E079B">
        <w:rPr>
          <w:b/>
          <w:bCs/>
          <w:color w:val="ED7D31" w:themeColor="accent2"/>
          <w:sz w:val="36"/>
          <w:szCs w:val="36"/>
        </w:rPr>
        <w:t>INFORMATIONS SUR LE DEMANDEUR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Pr="009B7419" w:rsidR="00AC5E28" w:rsidTr="009B7419" w14:paraId="1EF72488" w14:textId="77777777">
        <w:tc>
          <w:tcPr>
            <w:tcW w:w="4531" w:type="dxa"/>
            <w:shd w:val="clear" w:color="auto" w:fill="F2F2F2" w:themeFill="background1" w:themeFillShade="F2"/>
          </w:tcPr>
          <w:p w:rsidRPr="009B7419" w:rsidR="00AC5E28" w:rsidP="00956C4F" w:rsidRDefault="00AC5E28" w14:paraId="10807D79" w14:textId="718E6E8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B7419">
              <w:rPr>
                <w:b/>
                <w:bCs/>
                <w:sz w:val="18"/>
                <w:szCs w:val="18"/>
              </w:rPr>
              <w:t>Établissement demandeur :</w:t>
            </w:r>
          </w:p>
        </w:tc>
        <w:tc>
          <w:tcPr>
            <w:tcW w:w="4531" w:type="dxa"/>
          </w:tcPr>
          <w:p w:rsidRPr="009B7419" w:rsidR="00AC5E28" w:rsidP="00956C4F" w:rsidRDefault="00AC5E28" w14:paraId="2C5A4ADF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AC5E28" w:rsidTr="009B7419" w14:paraId="5ECB9792" w14:textId="77777777">
        <w:tc>
          <w:tcPr>
            <w:tcW w:w="4531" w:type="dxa"/>
            <w:shd w:val="clear" w:color="auto" w:fill="F2F2F2" w:themeFill="background1" w:themeFillShade="F2"/>
          </w:tcPr>
          <w:p w:rsidRPr="009B7419" w:rsidR="00AC5E28" w:rsidP="00956C4F" w:rsidRDefault="00AC5E28" w14:paraId="0A412EE1" w14:textId="02FEFDF2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B7419">
              <w:rPr>
                <w:b/>
                <w:bCs/>
                <w:sz w:val="18"/>
                <w:szCs w:val="18"/>
              </w:rPr>
              <w:t>Porteur principal du projet :</w:t>
            </w:r>
          </w:p>
        </w:tc>
        <w:tc>
          <w:tcPr>
            <w:tcW w:w="4531" w:type="dxa"/>
          </w:tcPr>
          <w:p w:rsidRPr="009B7419" w:rsidR="00AC5E28" w:rsidP="00956C4F" w:rsidRDefault="00AC5E28" w14:paraId="01B02D6E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AC5E28" w:rsidTr="009B7419" w14:paraId="04B8270C" w14:textId="77777777">
        <w:tc>
          <w:tcPr>
            <w:tcW w:w="4531" w:type="dxa"/>
            <w:shd w:val="clear" w:color="auto" w:fill="F2F2F2" w:themeFill="background1" w:themeFillShade="F2"/>
          </w:tcPr>
          <w:p w:rsidRPr="009B7419" w:rsidR="00AC5E28" w:rsidP="00956C4F" w:rsidRDefault="00AC5E28" w14:paraId="4382A83D" w14:textId="3BF048A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B7419">
              <w:rPr>
                <w:b/>
                <w:bCs/>
                <w:sz w:val="18"/>
                <w:szCs w:val="18"/>
              </w:rPr>
              <w:t>Date de la demande :</w:t>
            </w:r>
          </w:p>
        </w:tc>
        <w:tc>
          <w:tcPr>
            <w:tcW w:w="4531" w:type="dxa"/>
          </w:tcPr>
          <w:p w:rsidRPr="009B7419" w:rsidR="00AC5E28" w:rsidP="00956C4F" w:rsidRDefault="00AC5E28" w14:paraId="067D01BB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C9042D" w:rsidTr="000000C2" w14:paraId="2F83F43A" w14:textId="77777777">
        <w:tc>
          <w:tcPr>
            <w:tcW w:w="4531" w:type="dxa"/>
            <w:shd w:val="clear" w:color="auto" w:fill="F2F2F2" w:themeFill="background1" w:themeFillShade="F2"/>
          </w:tcPr>
          <w:p w:rsidRPr="009B7419" w:rsidR="00C9042D" w:rsidP="000000C2" w:rsidRDefault="00C9042D" w14:paraId="29C4FB7F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B7419">
              <w:rPr>
                <w:b/>
                <w:bCs/>
                <w:sz w:val="18"/>
                <w:szCs w:val="18"/>
              </w:rPr>
              <w:t>La demande est-elle reliée à un projet qui a déjà été co-financé par les fonds fédératifs ?</w:t>
            </w:r>
          </w:p>
        </w:tc>
        <w:tc>
          <w:tcPr>
            <w:tcW w:w="4531" w:type="dxa"/>
          </w:tcPr>
          <w:p w:rsidRPr="009B7419" w:rsidR="00C9042D" w:rsidP="000000C2" w:rsidRDefault="00C9042D" w14:paraId="04F11374" w14:textId="3B3CBAD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AC5E28" w:rsidTr="009B7419" w14:paraId="000040AB" w14:textId="77777777">
        <w:tc>
          <w:tcPr>
            <w:tcW w:w="4531" w:type="dxa"/>
            <w:shd w:val="clear" w:color="auto" w:fill="F2F2F2" w:themeFill="background1" w:themeFillShade="F2"/>
          </w:tcPr>
          <w:p w:rsidRPr="009B7419" w:rsidR="00AC5E28" w:rsidP="00956C4F" w:rsidRDefault="00C9042D" w14:paraId="27BEAF1C" w14:textId="7975E77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Membre de la CR-UCL qui présentera le projet en séance</w:t>
            </w:r>
          </w:p>
        </w:tc>
        <w:tc>
          <w:tcPr>
            <w:tcW w:w="4531" w:type="dxa"/>
          </w:tcPr>
          <w:p w:rsidRPr="009B7419" w:rsidR="00AC5E28" w:rsidP="00956C4F" w:rsidRDefault="00AC5E28" w14:paraId="59507E0B" w14:textId="23D9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9B7419" w:rsidP="00956C4F" w:rsidRDefault="009B7419" w14:paraId="2E11BA89" w14:textId="6B7FC48D">
      <w:pPr>
        <w:spacing w:after="0" w:line="240" w:lineRule="auto"/>
      </w:pPr>
      <w:r>
        <w:br w:type="page"/>
      </w:r>
    </w:p>
    <w:p w:rsidRPr="003E079B" w:rsidR="003E079B" w:rsidP="00956C4F" w:rsidRDefault="003E079B" w14:paraId="05AECB8E" w14:textId="7A8595FB">
      <w:pPr>
        <w:spacing w:after="0" w:line="240" w:lineRule="auto"/>
        <w:jc w:val="center"/>
        <w:rPr>
          <w:b/>
          <w:bCs/>
          <w:color w:val="ED7D31" w:themeColor="accent2"/>
          <w:sz w:val="36"/>
          <w:szCs w:val="36"/>
        </w:rPr>
      </w:pPr>
      <w:r w:rsidRPr="003E079B">
        <w:rPr>
          <w:b/>
          <w:bCs/>
          <w:color w:val="ED7D31" w:themeColor="accent2"/>
          <w:sz w:val="36"/>
          <w:szCs w:val="36"/>
        </w:rPr>
        <w:lastRenderedPageBreak/>
        <w:t xml:space="preserve">INFORMATIONS </w:t>
      </w:r>
      <w:r>
        <w:rPr>
          <w:b/>
          <w:bCs/>
          <w:color w:val="ED7D31" w:themeColor="accent2"/>
          <w:sz w:val="36"/>
          <w:szCs w:val="36"/>
        </w:rPr>
        <w:t>G</w:t>
      </w:r>
      <w:r w:rsidR="00DD3B22">
        <w:rPr>
          <w:b/>
          <w:bCs/>
          <w:color w:val="ED7D31" w:themeColor="accent2"/>
          <w:sz w:val="36"/>
          <w:szCs w:val="36"/>
        </w:rPr>
        <w:t>É</w:t>
      </w:r>
      <w:r>
        <w:rPr>
          <w:b/>
          <w:bCs/>
          <w:color w:val="ED7D31" w:themeColor="accent2"/>
          <w:sz w:val="36"/>
          <w:szCs w:val="36"/>
        </w:rPr>
        <w:t>N</w:t>
      </w:r>
      <w:r w:rsidR="00DD3B22">
        <w:rPr>
          <w:b/>
          <w:bCs/>
          <w:color w:val="ED7D31" w:themeColor="accent2"/>
          <w:sz w:val="36"/>
          <w:szCs w:val="36"/>
        </w:rPr>
        <w:t>É</w:t>
      </w:r>
      <w:r>
        <w:rPr>
          <w:b/>
          <w:bCs/>
          <w:color w:val="ED7D31" w:themeColor="accent2"/>
          <w:sz w:val="36"/>
          <w:szCs w:val="36"/>
        </w:rPr>
        <w:t xml:space="preserve">RALES </w:t>
      </w:r>
      <w:r w:rsidRPr="003E079B">
        <w:rPr>
          <w:b/>
          <w:bCs/>
          <w:color w:val="ED7D31" w:themeColor="accent2"/>
          <w:sz w:val="36"/>
          <w:szCs w:val="36"/>
        </w:rPr>
        <w:t xml:space="preserve">SUR LE </w:t>
      </w:r>
      <w:r>
        <w:rPr>
          <w:b/>
          <w:bCs/>
          <w:color w:val="ED7D31" w:themeColor="accent2"/>
          <w:sz w:val="36"/>
          <w:szCs w:val="36"/>
        </w:rPr>
        <w:t>PROJET</w:t>
      </w:r>
    </w:p>
    <w:p w:rsidRPr="00A76AFB" w:rsidR="00A637A5" w:rsidP="00956C4F" w:rsidRDefault="00A637A5" w14:paraId="1FA43C7A" w14:textId="77777777">
      <w:pPr>
        <w:spacing w:after="0" w:line="240" w:lineRule="auto"/>
        <w:jc w:val="both"/>
        <w:rPr>
          <w:sz w:val="20"/>
          <w:szCs w:val="20"/>
        </w:rPr>
      </w:pPr>
    </w:p>
    <w:p w:rsidRPr="00A76AFB" w:rsidR="007B2933" w:rsidP="00956C4F" w:rsidRDefault="000D4656" w14:paraId="005E705D" w14:textId="0A145504">
      <w:pPr>
        <w:spacing w:after="0" w:line="240" w:lineRule="auto"/>
        <w:jc w:val="both"/>
        <w:rPr>
          <w:sz w:val="20"/>
          <w:szCs w:val="20"/>
        </w:rPr>
      </w:pPr>
      <w:r w:rsidRPr="000D4656">
        <w:rPr>
          <w:b/>
          <w:bCs/>
          <w:iCs/>
          <w:sz w:val="20"/>
          <w:szCs w:val="20"/>
        </w:rPr>
        <w:t>Le co-financement demandé ne peut excéd</w:t>
      </w:r>
      <w:r>
        <w:rPr>
          <w:b/>
          <w:bCs/>
          <w:iCs/>
          <w:sz w:val="20"/>
          <w:szCs w:val="20"/>
        </w:rPr>
        <w:t>er</w:t>
      </w:r>
      <w:r w:rsidRPr="000D4656">
        <w:rPr>
          <w:b/>
          <w:bCs/>
          <w:iCs/>
          <w:sz w:val="20"/>
          <w:szCs w:val="20"/>
        </w:rPr>
        <w:t xml:space="preserve"> le montant du co-financement de l’entité concernée par le projet.</w:t>
      </w:r>
      <w:r>
        <w:rPr>
          <w:b/>
          <w:bCs/>
          <w:iCs/>
          <w:sz w:val="20"/>
          <w:szCs w:val="20"/>
        </w:rPr>
        <w:t xml:space="preserve"> </w:t>
      </w:r>
      <w:r w:rsidRPr="00A76AFB" w:rsidR="007B2933">
        <w:rPr>
          <w:sz w:val="20"/>
          <w:szCs w:val="20"/>
        </w:rPr>
        <w:t>Cochez dans la colonne gauche (en vert) le ou les postes concernés par la demande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22"/>
        <w:gridCol w:w="2878"/>
      </w:tblGrid>
      <w:tr w:rsidRPr="00A76AFB" w:rsidR="00A7069F" w:rsidTr="49DDEA67" w14:paraId="42CB846A" w14:textId="77777777">
        <w:tc>
          <w:tcPr>
            <w:tcW w:w="56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76AFB" w:rsidR="00A7069F" w:rsidP="00956C4F" w:rsidRDefault="00A7069F" w14:paraId="552AA21F" w14:textId="4D3244D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  <w:shd w:val="clear" w:color="auto" w:fill="D9D9D9" w:themeFill="background1" w:themeFillShade="D9"/>
            <w:vAlign w:val="center"/>
          </w:tcPr>
          <w:p w:rsidRPr="00A76AFB" w:rsidR="00A7069F" w:rsidP="00AA65CD" w:rsidRDefault="00235D44" w14:paraId="16B0EB4F" w14:textId="211EC5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Postes concernés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Pr="00A76AFB" w:rsidR="00A7069F" w:rsidP="00956C4F" w:rsidRDefault="00A7069F" w14:paraId="5F9A701A" w14:textId="4C4E6A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Montant maximal du </w:t>
            </w:r>
            <w:proofErr w:type="spellStart"/>
            <w:r w:rsidRPr="00A76AFB">
              <w:rPr>
                <w:rFonts w:ascii="Calibri" w:hAnsi="Calibri" w:cs="Calibri"/>
                <w:b/>
                <w:bCs/>
                <w:sz w:val="18"/>
                <w:szCs w:val="18"/>
              </w:rPr>
              <w:t>co</w:t>
            </w:r>
            <w:proofErr w:type="spellEnd"/>
            <w:r w:rsidRPr="00A76AFB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383277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A76AFB">
              <w:rPr>
                <w:rFonts w:ascii="Calibri" w:hAnsi="Calibri" w:cs="Calibri"/>
                <w:b/>
                <w:bCs/>
                <w:sz w:val="18"/>
                <w:szCs w:val="18"/>
              </w:rPr>
              <w:t>financement par les FF</w:t>
            </w:r>
          </w:p>
        </w:tc>
      </w:tr>
      <w:tr w:rsidRPr="00A76AFB" w:rsidR="00235D44" w:rsidTr="49DDEA67" w14:paraId="3EADA2B6" w14:textId="77777777">
        <w:tc>
          <w:tcPr>
            <w:tcW w:w="5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A76AFB" w:rsidR="00235D44" w:rsidP="00956C4F" w:rsidRDefault="00235D44" w14:paraId="2A790267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Pr="00A76AFB" w:rsidR="00235D44" w:rsidP="00956C4F" w:rsidRDefault="00235D44" w14:paraId="7F5DEF79" w14:textId="2B4A01E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b/>
                <w:bCs/>
                <w:sz w:val="18"/>
                <w:szCs w:val="18"/>
              </w:rPr>
              <w:t>Mobilités et évènements scientifiques</w:t>
            </w:r>
          </w:p>
        </w:tc>
        <w:tc>
          <w:tcPr>
            <w:tcW w:w="2878" w:type="dxa"/>
            <w:shd w:val="clear" w:color="auto" w:fill="FFFFFF" w:themeFill="background1"/>
          </w:tcPr>
          <w:p w:rsidRPr="00A76AFB" w:rsidR="00235D44" w:rsidP="00956C4F" w:rsidRDefault="00235D44" w14:paraId="51B8EECA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Pr="00A76AFB" w:rsidR="00A7069F" w:rsidTr="49DDEA67" w14:paraId="5A52C934" w14:textId="77777777">
        <w:tc>
          <w:tcPr>
            <w:tcW w:w="562" w:type="dxa"/>
            <w:shd w:val="clear" w:color="auto" w:fill="E2EFD9" w:themeFill="accent6" w:themeFillTint="33"/>
          </w:tcPr>
          <w:p w:rsidRPr="00A76AFB" w:rsidR="00A7069F" w:rsidP="00956C4F" w:rsidRDefault="00A7069F" w14:paraId="14A3B0B9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A7069F" w:rsidP="00956C4F" w:rsidRDefault="00A7069F" w14:paraId="5DE3925C" w14:textId="01BEB3FF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>Déplacement lié à la recherche (colloque, accès à un terrain…)</w:t>
            </w:r>
          </w:p>
        </w:tc>
        <w:tc>
          <w:tcPr>
            <w:tcW w:w="2878" w:type="dxa"/>
          </w:tcPr>
          <w:p w:rsidRPr="00A76AFB" w:rsidR="00A7069F" w:rsidP="00956C4F" w:rsidRDefault="00A7069F" w14:paraId="66BF775B" w14:textId="341184E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 1500€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&lt;30% du budget total</w:t>
            </w:r>
          </w:p>
        </w:tc>
      </w:tr>
      <w:tr w:rsidRPr="00A76AFB" w:rsidR="00A7069F" w:rsidTr="49DDEA67" w14:paraId="0DE4E1EF" w14:textId="77777777">
        <w:tc>
          <w:tcPr>
            <w:tcW w:w="562" w:type="dxa"/>
            <w:shd w:val="clear" w:color="auto" w:fill="E2EFD9" w:themeFill="accent6" w:themeFillTint="33"/>
          </w:tcPr>
          <w:p w:rsidRPr="00A76AFB" w:rsidR="00A7069F" w:rsidP="00956C4F" w:rsidRDefault="00A7069F" w14:paraId="34FDC65A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A7069F" w:rsidP="00956C4F" w:rsidRDefault="00A7069F" w14:paraId="1192E7D3" w14:textId="413355AB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>Invitation d’un chercheur, hors organisation de colloque soutenu par les fonds fédératifs (séminaire, recherche, thèse, HDR…)</w:t>
            </w:r>
          </w:p>
        </w:tc>
        <w:tc>
          <w:tcPr>
            <w:tcW w:w="2878" w:type="dxa"/>
          </w:tcPr>
          <w:p w:rsidRPr="00A76AFB" w:rsidR="00A7069F" w:rsidP="00956C4F" w:rsidRDefault="00A7069F" w14:paraId="06AF4B35" w14:textId="399E2685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 1500€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&lt;30% du budget total</w:t>
            </w:r>
          </w:p>
        </w:tc>
      </w:tr>
      <w:tr w:rsidRPr="00A76AFB" w:rsidR="00A7069F" w:rsidTr="49DDEA67" w14:paraId="15894164" w14:textId="77777777">
        <w:tc>
          <w:tcPr>
            <w:tcW w:w="562" w:type="dxa"/>
            <w:shd w:val="clear" w:color="auto" w:fill="E2EFD9" w:themeFill="accent6" w:themeFillTint="33"/>
          </w:tcPr>
          <w:p w:rsidRPr="00A76AFB" w:rsidR="00A7069F" w:rsidP="00956C4F" w:rsidRDefault="00A7069F" w14:paraId="20BC51B6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A7069F" w:rsidP="00956C4F" w:rsidRDefault="00A7069F" w14:paraId="2867EA98" w14:textId="1FDE0874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>Organisation de colloque</w:t>
            </w:r>
            <w:r w:rsidR="00235D44">
              <w:rPr>
                <w:rFonts w:ascii="Calibri" w:hAnsi="Calibri" w:cs="Calibri"/>
                <w:sz w:val="18"/>
                <w:szCs w:val="18"/>
              </w:rPr>
              <w:t xml:space="preserve"> (évènement ouvert au public)</w:t>
            </w:r>
          </w:p>
        </w:tc>
        <w:tc>
          <w:tcPr>
            <w:tcW w:w="2878" w:type="dxa"/>
          </w:tcPr>
          <w:p w:rsidRPr="00A76AFB" w:rsidR="00A7069F" w:rsidP="00956C4F" w:rsidRDefault="00A7069F" w14:paraId="73977C52" w14:textId="5B015C8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 4000€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 50% du budget total</w:t>
            </w:r>
          </w:p>
        </w:tc>
      </w:tr>
      <w:tr w:rsidRPr="00A76AFB" w:rsidR="00A7069F" w:rsidTr="49DDEA67" w14:paraId="4A6A31CD" w14:textId="77777777">
        <w:tc>
          <w:tcPr>
            <w:tcW w:w="562" w:type="dxa"/>
            <w:shd w:val="clear" w:color="auto" w:fill="E2EFD9" w:themeFill="accent6" w:themeFillTint="33"/>
          </w:tcPr>
          <w:p w:rsidRPr="00A76AFB" w:rsidR="00A7069F" w:rsidP="00956C4F" w:rsidRDefault="00A7069F" w14:paraId="4D9E4682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A7069F" w:rsidP="00956C4F" w:rsidRDefault="00A7069F" w14:paraId="440C387D" w14:textId="1DDDB0C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>Organisation de journée d’études</w:t>
            </w:r>
            <w:r w:rsidR="00235D44">
              <w:rPr>
                <w:rFonts w:ascii="Calibri" w:hAnsi="Calibri" w:cs="Calibri"/>
                <w:sz w:val="18"/>
                <w:szCs w:val="18"/>
              </w:rPr>
              <w:t xml:space="preserve"> (évènement fermé/ entre pairs)</w:t>
            </w:r>
          </w:p>
        </w:tc>
        <w:tc>
          <w:tcPr>
            <w:tcW w:w="2878" w:type="dxa"/>
          </w:tcPr>
          <w:p w:rsidRPr="00A76AFB" w:rsidR="00A7069F" w:rsidP="00956C4F" w:rsidRDefault="00A7069F" w14:paraId="4C03D75F" w14:textId="60F4A8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&lt;2000€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 50% du budget total</w:t>
            </w:r>
          </w:p>
        </w:tc>
      </w:tr>
      <w:tr w:rsidRPr="00A76AFB" w:rsidR="00A7069F" w:rsidTr="49DDEA67" w14:paraId="39C66393" w14:textId="77777777">
        <w:tc>
          <w:tcPr>
            <w:tcW w:w="562" w:type="dxa"/>
            <w:tcBorders>
              <w:bottom w:val="single" w:color="auto" w:sz="4" w:space="0"/>
            </w:tcBorders>
            <w:shd w:val="clear" w:color="auto" w:fill="E2EFD9" w:themeFill="accent6" w:themeFillTint="33"/>
          </w:tcPr>
          <w:p w:rsidRPr="00A76AFB" w:rsidR="00A7069F" w:rsidP="00956C4F" w:rsidRDefault="00A7069F" w14:paraId="67055A97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  <w:tcBorders>
              <w:bottom w:val="single" w:color="auto" w:sz="4" w:space="0"/>
            </w:tcBorders>
          </w:tcPr>
          <w:p w:rsidRPr="00A76AFB" w:rsidR="00A7069F" w:rsidP="00956C4F" w:rsidRDefault="00A7069F" w14:paraId="618EF70F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8" w:type="dxa"/>
          </w:tcPr>
          <w:p w:rsidRPr="00A76AFB" w:rsidR="00A7069F" w:rsidP="00956C4F" w:rsidRDefault="00A7069F" w14:paraId="537139E2" w14:textId="23DFF38C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A76AFB" w:rsidR="007B2933" w:rsidTr="49DDEA67" w14:paraId="71BB9725" w14:textId="77777777">
        <w:tc>
          <w:tcPr>
            <w:tcW w:w="562" w:type="dxa"/>
            <w:shd w:val="clear" w:color="auto" w:fill="FFFFFF" w:themeFill="background1"/>
          </w:tcPr>
          <w:p w:rsidRPr="00A76AFB" w:rsidR="007B2933" w:rsidP="00956C4F" w:rsidRDefault="007B2933" w14:paraId="061C2E66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Pr="00A76AFB" w:rsidR="007B2933" w:rsidP="00956C4F" w:rsidRDefault="007B2933" w14:paraId="022CBDD9" w14:textId="2BB03AA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b/>
                <w:bCs/>
                <w:sz w:val="18"/>
                <w:szCs w:val="18"/>
              </w:rPr>
              <w:t>Publications</w:t>
            </w:r>
          </w:p>
        </w:tc>
        <w:tc>
          <w:tcPr>
            <w:tcW w:w="2878" w:type="dxa"/>
            <w:shd w:val="clear" w:color="auto" w:fill="FFFFFF" w:themeFill="background1"/>
          </w:tcPr>
          <w:p w:rsidRPr="00A76AFB" w:rsidR="007B2933" w:rsidP="00956C4F" w:rsidRDefault="007B2933" w14:paraId="097BE98E" w14:textId="3A711E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A76AFB" w:rsidR="00A76AFB" w:rsidTr="49DDEA67" w14:paraId="67E48B5D" w14:textId="77777777">
        <w:tc>
          <w:tcPr>
            <w:tcW w:w="562" w:type="dxa"/>
            <w:shd w:val="clear" w:color="auto" w:fill="E2EFD9" w:themeFill="accent6" w:themeFillTint="33"/>
          </w:tcPr>
          <w:p w:rsidRPr="00A76AFB" w:rsidR="007B2933" w:rsidP="00956C4F" w:rsidRDefault="007B2933" w14:paraId="44A25DDE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7B2933" w:rsidP="00956C4F" w:rsidRDefault="007B2933" w14:paraId="23F7ECBC" w14:textId="23426660">
            <w:pPr>
              <w:tabs>
                <w:tab w:val="right" w:pos="5426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 xml:space="preserve">Aide à la publication (édition d’ouvrages, articles, actes d’un colloque </w:t>
            </w:r>
            <w:r w:rsidRPr="00A76AFB">
              <w:rPr>
                <w:rFonts w:ascii="Calibri" w:hAnsi="Calibri" w:cs="Calibri"/>
                <w:sz w:val="18"/>
                <w:szCs w:val="18"/>
                <w:u w:val="single"/>
              </w:rPr>
              <w:t>non soutenu</w:t>
            </w:r>
            <w:r w:rsidRPr="00A76AFB">
              <w:rPr>
                <w:rFonts w:ascii="Calibri" w:hAnsi="Calibri" w:cs="Calibri"/>
                <w:sz w:val="18"/>
                <w:szCs w:val="18"/>
              </w:rPr>
              <w:t xml:space="preserve"> par les fonds fédératifs… ; frais de relecture ou de traduction).</w:t>
            </w:r>
          </w:p>
        </w:tc>
        <w:tc>
          <w:tcPr>
            <w:tcW w:w="2878" w:type="dxa"/>
          </w:tcPr>
          <w:p w:rsidRPr="00A76AFB" w:rsidR="007B2933" w:rsidP="00956C4F" w:rsidRDefault="007B2933" w14:paraId="7941AF07" w14:textId="5C8D2D8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&lt;2000 €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&lt;50% du budget total</w:t>
            </w:r>
          </w:p>
        </w:tc>
      </w:tr>
      <w:tr w:rsidRPr="00A76AFB" w:rsidR="00A76AFB" w:rsidTr="49DDEA67" w14:paraId="26080E8B" w14:textId="77777777">
        <w:tc>
          <w:tcPr>
            <w:tcW w:w="562" w:type="dxa"/>
            <w:shd w:val="clear" w:color="auto" w:fill="E2EFD9" w:themeFill="accent6" w:themeFillTint="33"/>
          </w:tcPr>
          <w:p w:rsidRPr="00A76AFB" w:rsidR="007B2933" w:rsidP="00956C4F" w:rsidRDefault="007B2933" w14:paraId="45C3574F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7B2933" w:rsidP="00956C4F" w:rsidRDefault="007B2933" w14:paraId="71F95A72" w14:textId="6A9322E5">
            <w:pPr>
              <w:tabs>
                <w:tab w:val="right" w:pos="5426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 xml:space="preserve">Aide à la publication d’actes d’un colloque </w:t>
            </w:r>
            <w:r w:rsidRPr="00A76AFB">
              <w:rPr>
                <w:rFonts w:ascii="Calibri" w:hAnsi="Calibri" w:cs="Calibri"/>
                <w:sz w:val="18"/>
                <w:szCs w:val="18"/>
                <w:u w:val="single"/>
              </w:rPr>
              <w:t>soutenu</w:t>
            </w:r>
            <w:r w:rsidRPr="00A76AFB">
              <w:rPr>
                <w:rFonts w:ascii="Calibri" w:hAnsi="Calibri" w:cs="Calibri"/>
                <w:sz w:val="18"/>
                <w:szCs w:val="18"/>
              </w:rPr>
              <w:t xml:space="preserve"> par les fonds fédératifs</w:t>
            </w:r>
          </w:p>
        </w:tc>
        <w:tc>
          <w:tcPr>
            <w:tcW w:w="2878" w:type="dxa"/>
          </w:tcPr>
          <w:p w:rsidRPr="00A76AFB" w:rsidR="007B2933" w:rsidP="00956C4F" w:rsidRDefault="007B2933" w14:paraId="060FC513" w14:textId="2F17C538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&lt;2000€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&lt;50% du budget total</w:t>
            </w:r>
          </w:p>
        </w:tc>
      </w:tr>
      <w:tr w:rsidRPr="00A76AFB" w:rsidR="00A76AFB" w:rsidTr="49DDEA67" w14:paraId="44FFBED4" w14:textId="77777777">
        <w:tc>
          <w:tcPr>
            <w:tcW w:w="562" w:type="dxa"/>
            <w:tcBorders>
              <w:bottom w:val="single" w:color="auto" w:sz="4" w:space="0"/>
            </w:tcBorders>
            <w:shd w:val="clear" w:color="auto" w:fill="E2EFD9" w:themeFill="accent6" w:themeFillTint="33"/>
          </w:tcPr>
          <w:p w:rsidRPr="00A76AFB" w:rsidR="007B2933" w:rsidP="00956C4F" w:rsidRDefault="007B2933" w14:paraId="1E22BD85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  <w:tcBorders>
              <w:bottom w:val="single" w:color="auto" w:sz="4" w:space="0"/>
            </w:tcBorders>
          </w:tcPr>
          <w:p w:rsidRPr="00A76AFB" w:rsidR="007B2933" w:rsidP="00956C4F" w:rsidRDefault="007B2933" w14:paraId="35CD54AF" w14:textId="0299AD5E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8" w:type="dxa"/>
          </w:tcPr>
          <w:p w:rsidRPr="00A76AFB" w:rsidR="007B2933" w:rsidP="00956C4F" w:rsidRDefault="007B2933" w14:paraId="21368E59" w14:textId="1532C9A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A76AFB" w:rsidR="00A76AFB" w:rsidTr="49DDEA67" w14:paraId="73DE2F91" w14:textId="77777777">
        <w:tc>
          <w:tcPr>
            <w:tcW w:w="562" w:type="dxa"/>
            <w:shd w:val="clear" w:color="auto" w:fill="FFFFFF" w:themeFill="background1"/>
          </w:tcPr>
          <w:p w:rsidRPr="00A76AFB" w:rsidR="007B2933" w:rsidP="00956C4F" w:rsidRDefault="007B2933" w14:paraId="068BF526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Pr="00A76AFB" w:rsidR="007B2933" w:rsidP="00956C4F" w:rsidRDefault="007B2933" w14:paraId="4248769D" w14:textId="1BB966B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b/>
                <w:bCs/>
                <w:sz w:val="18"/>
                <w:szCs w:val="18"/>
              </w:rPr>
              <w:t>Ressources pour la recherche</w:t>
            </w:r>
          </w:p>
        </w:tc>
        <w:tc>
          <w:tcPr>
            <w:tcW w:w="2878" w:type="dxa"/>
            <w:shd w:val="clear" w:color="auto" w:fill="FFFFFF" w:themeFill="background1"/>
          </w:tcPr>
          <w:p w:rsidRPr="00A76AFB" w:rsidR="007B2933" w:rsidP="00956C4F" w:rsidRDefault="007B2933" w14:paraId="70FB4DA2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A76AFB" w:rsidR="00A76AFB" w:rsidTr="49DDEA67" w14:paraId="3CA5E10B" w14:textId="77777777">
        <w:tc>
          <w:tcPr>
            <w:tcW w:w="562" w:type="dxa"/>
            <w:shd w:val="clear" w:color="auto" w:fill="E2EFD9" w:themeFill="accent6" w:themeFillTint="33"/>
          </w:tcPr>
          <w:p w:rsidRPr="00A76AFB" w:rsidR="007B2933" w:rsidP="00956C4F" w:rsidRDefault="007B2933" w14:paraId="2DD3C749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7B2933" w:rsidP="00956C4F" w:rsidRDefault="007B2933" w14:paraId="30910DDE" w14:textId="5562EE26">
            <w:pPr>
              <w:tabs>
                <w:tab w:val="right" w:pos="5426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>Compléments d’équipements (matériel, plateformes, collections, etc.)</w:t>
            </w:r>
          </w:p>
        </w:tc>
        <w:tc>
          <w:tcPr>
            <w:tcW w:w="2878" w:type="dxa"/>
          </w:tcPr>
          <w:p w:rsidRPr="00A76AFB" w:rsidR="007B2933" w:rsidP="00956C4F" w:rsidRDefault="007B2933" w14:paraId="47CDC907" w14:textId="5AD911CD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>&lt;</w:t>
            </w:r>
            <w:r w:rsidR="006949DD"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000€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&lt;50% du budget total</w:t>
            </w:r>
          </w:p>
        </w:tc>
      </w:tr>
      <w:tr w:rsidRPr="00A76AFB" w:rsidR="00A76AFB" w:rsidTr="49DDEA67" w14:paraId="4FCE5A75" w14:textId="77777777">
        <w:tc>
          <w:tcPr>
            <w:tcW w:w="562" w:type="dxa"/>
            <w:shd w:val="clear" w:color="auto" w:fill="E2EFD9" w:themeFill="accent6" w:themeFillTint="33"/>
          </w:tcPr>
          <w:p w:rsidRPr="00A76AFB" w:rsidR="007B2933" w:rsidP="00956C4F" w:rsidRDefault="007B2933" w14:paraId="2248A455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7B2933" w:rsidP="00956C4F" w:rsidRDefault="007B2933" w14:paraId="57D51822" w14:textId="663D43B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>Recueil de données (acquisition de bases de données, création de données, expérimentations, etc.)</w:t>
            </w:r>
          </w:p>
        </w:tc>
        <w:tc>
          <w:tcPr>
            <w:tcW w:w="2878" w:type="dxa"/>
          </w:tcPr>
          <w:p w:rsidRPr="00A76AFB" w:rsidR="007B2933" w:rsidP="00956C4F" w:rsidRDefault="007B2933" w14:paraId="250BC697" w14:textId="1FC327C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&lt;3000€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&lt;50% du budget total</w:t>
            </w:r>
          </w:p>
        </w:tc>
      </w:tr>
      <w:tr w:rsidRPr="00A76AFB" w:rsidR="00A76AFB" w:rsidTr="49DDEA67" w14:paraId="76897AF5" w14:textId="77777777">
        <w:tc>
          <w:tcPr>
            <w:tcW w:w="562" w:type="dxa"/>
            <w:shd w:val="clear" w:color="auto" w:fill="E2EFD9" w:themeFill="accent6" w:themeFillTint="33"/>
          </w:tcPr>
          <w:p w:rsidRPr="00A76AFB" w:rsidR="00A7069F" w:rsidP="00956C4F" w:rsidRDefault="00A7069F" w14:paraId="0AE6DB64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A7069F" w:rsidP="00956C4F" w:rsidRDefault="007B2933" w14:paraId="1BB12EE3" w14:textId="575C30DA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76AFB">
              <w:rPr>
                <w:rFonts w:ascii="Calibri" w:hAnsi="Calibri" w:cs="Calibri"/>
                <w:sz w:val="18"/>
                <w:szCs w:val="18"/>
              </w:rPr>
              <w:t>Gratification pour des stages M2 de recherche pour des projets de recherche existants</w:t>
            </w:r>
          </w:p>
        </w:tc>
        <w:tc>
          <w:tcPr>
            <w:tcW w:w="2878" w:type="dxa"/>
          </w:tcPr>
          <w:p w:rsidRPr="00A76AFB" w:rsidR="00A7069F" w:rsidP="00956C4F" w:rsidRDefault="007B2933" w14:paraId="557B4EC3" w14:textId="00373D0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&lt;1000€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&lt;30% du budget total</w:t>
            </w:r>
          </w:p>
        </w:tc>
      </w:tr>
      <w:tr w:rsidRPr="00A76AFB" w:rsidR="007B2933" w:rsidTr="49DDEA67" w14:paraId="14CAA87A" w14:textId="77777777">
        <w:tc>
          <w:tcPr>
            <w:tcW w:w="562" w:type="dxa"/>
            <w:shd w:val="clear" w:color="auto" w:fill="E2EFD9" w:themeFill="accent6" w:themeFillTint="33"/>
          </w:tcPr>
          <w:p w:rsidRPr="00A76AFB" w:rsidR="00A7069F" w:rsidP="00956C4F" w:rsidRDefault="00A7069F" w14:paraId="133F0D55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2" w:type="dxa"/>
          </w:tcPr>
          <w:p w:rsidRPr="00A76AFB" w:rsidR="00A7069F" w:rsidP="00956C4F" w:rsidRDefault="007B2933" w14:paraId="48F38D65" w14:textId="3F20C442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49DDEA67">
              <w:rPr>
                <w:rFonts w:ascii="Calibri" w:hAnsi="Calibri" w:cs="Calibri"/>
                <w:sz w:val="18"/>
                <w:szCs w:val="18"/>
              </w:rPr>
              <w:t>Fin de thèse</w:t>
            </w:r>
          </w:p>
        </w:tc>
        <w:tc>
          <w:tcPr>
            <w:tcW w:w="2878" w:type="dxa"/>
          </w:tcPr>
          <w:p w:rsidRPr="00A76AFB" w:rsidR="007B2933" w:rsidP="00956C4F" w:rsidRDefault="007B2933" w14:paraId="4EFAC860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>&lt;6000€</w:t>
            </w:r>
          </w:p>
          <w:p w:rsidRPr="00A76AFB" w:rsidR="00A7069F" w:rsidP="00956C4F" w:rsidRDefault="007B2933" w14:paraId="74EF20CF" w14:textId="0A969C6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proofErr w:type="gramStart"/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>demande</w:t>
            </w:r>
            <w:proofErr w:type="gramEnd"/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à faire en </w:t>
            </w:r>
            <w:r w:rsidRPr="00A76A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juillet</w:t>
            </w:r>
            <w:r w:rsidRPr="00A76A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pour l’année universitaire suivante)</w:t>
            </w:r>
          </w:p>
        </w:tc>
      </w:tr>
    </w:tbl>
    <w:p w:rsidR="009B7419" w:rsidP="00956C4F" w:rsidRDefault="009B7419" w14:paraId="10C4C1E4" w14:textId="77777777">
      <w:pPr>
        <w:spacing w:after="0" w:line="240" w:lineRule="auto"/>
        <w:jc w:val="both"/>
        <w:rPr>
          <w:sz w:val="20"/>
          <w:szCs w:val="20"/>
        </w:rPr>
      </w:pPr>
    </w:p>
    <w:p w:rsidRPr="00A76AFB" w:rsidR="000F33DA" w:rsidP="00956C4F" w:rsidRDefault="000F33DA" w14:paraId="14E5A9BD" w14:textId="0E3927A2">
      <w:pPr>
        <w:spacing w:after="0" w:line="240" w:lineRule="auto"/>
        <w:jc w:val="both"/>
        <w:rPr>
          <w:sz w:val="20"/>
          <w:szCs w:val="20"/>
        </w:rPr>
      </w:pPr>
      <w:r w:rsidRPr="00A76AFB">
        <w:rPr>
          <w:sz w:val="20"/>
          <w:szCs w:val="20"/>
        </w:rPr>
        <w:t>Cochez dans la colonne gauche (en vert) le ou les axes thématiques de l’Université Catholique de Lille concernés par la demande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00"/>
      </w:tblGrid>
      <w:tr w:rsidRPr="009B7419" w:rsidR="000F33DA" w:rsidTr="000F33DA" w14:paraId="50C3F6A9" w14:textId="77777777">
        <w:trPr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9B7419" w:rsidR="000F33DA" w:rsidP="00956C4F" w:rsidRDefault="000F33DA" w14:paraId="6EDE8BF1" w14:textId="58F30D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F2F2F2" w:themeFill="background1" w:themeFillShade="F2"/>
          </w:tcPr>
          <w:p w:rsidRPr="009B7419" w:rsidR="000F33DA" w:rsidP="00956C4F" w:rsidRDefault="000F33DA" w14:paraId="6AAB82C0" w14:textId="7F6B9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Axes de recherche concernés par la demande</w:t>
            </w:r>
          </w:p>
        </w:tc>
      </w:tr>
      <w:tr w:rsidRPr="009B7419" w:rsidR="000F33DA" w:rsidTr="000F33DA" w14:paraId="571D0239" w14:textId="77777777">
        <w:trPr>
          <w:jc w:val="center"/>
        </w:trPr>
        <w:tc>
          <w:tcPr>
            <w:tcW w:w="562" w:type="dxa"/>
            <w:shd w:val="clear" w:color="auto" w:fill="E2EFD9" w:themeFill="accent6" w:themeFillTint="33"/>
          </w:tcPr>
          <w:p w:rsidRPr="009B7419" w:rsidR="000F33DA" w:rsidP="00956C4F" w:rsidRDefault="000F33DA" w14:paraId="08DA955A" w14:textId="4BB80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:rsidRPr="009B7419" w:rsidR="000F33DA" w:rsidP="00956C4F" w:rsidRDefault="00A76AFB" w14:paraId="44A05D02" w14:textId="3F0EB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Éthique</w:t>
            </w:r>
            <w:r w:rsidR="000F33DA">
              <w:rPr>
                <w:sz w:val="18"/>
                <w:szCs w:val="18"/>
              </w:rPr>
              <w:t xml:space="preserve"> et écologie intégrale</w:t>
            </w:r>
          </w:p>
        </w:tc>
      </w:tr>
      <w:tr w:rsidRPr="009B7419" w:rsidR="000F33DA" w:rsidTr="000F33DA" w14:paraId="1AA433EC" w14:textId="77777777">
        <w:trPr>
          <w:jc w:val="center"/>
        </w:trPr>
        <w:tc>
          <w:tcPr>
            <w:tcW w:w="562" w:type="dxa"/>
            <w:shd w:val="clear" w:color="auto" w:fill="E2EFD9" w:themeFill="accent6" w:themeFillTint="33"/>
          </w:tcPr>
          <w:p w:rsidRPr="009B7419" w:rsidR="000F33DA" w:rsidP="00956C4F" w:rsidRDefault="000F33DA" w14:paraId="0EEB1F26" w14:textId="6D3A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:rsidRPr="009B7419" w:rsidR="000F33DA" w:rsidP="00956C4F" w:rsidRDefault="000F33DA" w14:paraId="6D16B17F" w14:textId="129C7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Numérique et intelligences artificielles</w:t>
            </w:r>
          </w:p>
        </w:tc>
      </w:tr>
      <w:tr w:rsidRPr="009B7419" w:rsidR="000F33DA" w:rsidTr="000F33DA" w14:paraId="01032FB5" w14:textId="77777777">
        <w:tblPrEx>
          <w:jc w:val="left"/>
        </w:tblPrEx>
        <w:tc>
          <w:tcPr>
            <w:tcW w:w="562" w:type="dxa"/>
            <w:shd w:val="clear" w:color="auto" w:fill="E2EFD9" w:themeFill="accent6" w:themeFillTint="33"/>
          </w:tcPr>
          <w:p w:rsidRPr="009B7419" w:rsidR="000F33DA" w:rsidP="00956C4F" w:rsidRDefault="000F33DA" w14:paraId="7B913AE5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:rsidRPr="009B7419" w:rsidR="000F33DA" w:rsidP="00956C4F" w:rsidRDefault="000F33DA" w14:paraId="0D8D4E58" w14:textId="3D3523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Risque, sécurité, géopolitique</w:t>
            </w:r>
          </w:p>
        </w:tc>
      </w:tr>
      <w:tr w:rsidRPr="009B7419" w:rsidR="000F33DA" w:rsidTr="000F33DA" w14:paraId="6453BBEE" w14:textId="77777777">
        <w:tblPrEx>
          <w:jc w:val="left"/>
        </w:tblPrEx>
        <w:tc>
          <w:tcPr>
            <w:tcW w:w="562" w:type="dxa"/>
            <w:shd w:val="clear" w:color="auto" w:fill="E2EFD9" w:themeFill="accent6" w:themeFillTint="33"/>
          </w:tcPr>
          <w:p w:rsidRPr="009B7419" w:rsidR="000F33DA" w:rsidP="00956C4F" w:rsidRDefault="000F33DA" w14:paraId="7249ECE5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:rsidRPr="009B7419" w:rsidR="000F33DA" w:rsidP="00956C4F" w:rsidRDefault="000F33DA" w14:paraId="19120B99" w14:textId="2A590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Transitions et transformations contemporaines</w:t>
            </w:r>
          </w:p>
        </w:tc>
      </w:tr>
      <w:tr w:rsidRPr="009B7419" w:rsidR="000F33DA" w:rsidTr="000F33DA" w14:paraId="0C1C9F67" w14:textId="77777777">
        <w:tblPrEx>
          <w:jc w:val="left"/>
        </w:tblPrEx>
        <w:tc>
          <w:tcPr>
            <w:tcW w:w="562" w:type="dxa"/>
            <w:shd w:val="clear" w:color="auto" w:fill="E2EFD9" w:themeFill="accent6" w:themeFillTint="33"/>
          </w:tcPr>
          <w:p w:rsidRPr="009B7419" w:rsidR="000F33DA" w:rsidP="00956C4F" w:rsidRDefault="000F33DA" w14:paraId="7B5D8102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:rsidRPr="009B7419" w:rsidR="000F33DA" w:rsidP="00956C4F" w:rsidRDefault="000F33DA" w14:paraId="4D2B2AFA" w14:textId="763D73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Vulnérabilités et fragilités</w:t>
            </w:r>
          </w:p>
        </w:tc>
      </w:tr>
      <w:tr w:rsidRPr="009B7419" w:rsidR="000F33DA" w:rsidTr="000F33DA" w14:paraId="6348635F" w14:textId="77777777">
        <w:tblPrEx>
          <w:jc w:val="left"/>
        </w:tblPrEx>
        <w:tc>
          <w:tcPr>
            <w:tcW w:w="562" w:type="dxa"/>
            <w:shd w:val="clear" w:color="auto" w:fill="E2EFD9" w:themeFill="accent6" w:themeFillTint="33"/>
          </w:tcPr>
          <w:p w:rsidRPr="009B7419" w:rsidR="000F33DA" w:rsidP="00956C4F" w:rsidRDefault="000F33DA" w14:paraId="411BD915" w14:textId="7777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</w:tcPr>
          <w:p w:rsidRPr="009B7419" w:rsidR="000F33DA" w:rsidP="00956C4F" w:rsidRDefault="000F33DA" w14:paraId="6463C9FA" w14:textId="2E34C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 (</w:t>
            </w:r>
            <w:r w:rsidRPr="000F33DA">
              <w:rPr>
                <w:i/>
                <w:iCs/>
                <w:sz w:val="18"/>
                <w:szCs w:val="18"/>
              </w:rPr>
              <w:t>préciser</w:t>
            </w:r>
            <w:r>
              <w:rPr>
                <w:sz w:val="18"/>
                <w:szCs w:val="18"/>
              </w:rPr>
              <w:t>) : 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Pr="00A76AFB" w:rsidR="00A76AFB" w:rsidP="00956C4F" w:rsidRDefault="00A76AFB" w14:paraId="7D8E8496" w14:textId="77777777">
      <w:pPr>
        <w:spacing w:after="0" w:line="240" w:lineRule="auto"/>
        <w:rPr>
          <w:sz w:val="20"/>
          <w:szCs w:val="20"/>
        </w:rPr>
      </w:pPr>
    </w:p>
    <w:p w:rsidRPr="003E079B" w:rsidR="00A76AFB" w:rsidP="00A76AFB" w:rsidRDefault="00A76AFB" w14:paraId="0DB07F42" w14:textId="33037F92">
      <w:pPr>
        <w:spacing w:after="0" w:line="240" w:lineRule="auto"/>
        <w:jc w:val="center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DESCRIPTIF DU</w:t>
      </w:r>
      <w:r w:rsidRPr="003E079B">
        <w:rPr>
          <w:b/>
          <w:bCs/>
          <w:color w:val="ED7D31" w:themeColor="accent2"/>
          <w:sz w:val="36"/>
          <w:szCs w:val="36"/>
        </w:rPr>
        <w:t xml:space="preserve"> </w:t>
      </w:r>
      <w:r>
        <w:rPr>
          <w:b/>
          <w:bCs/>
          <w:color w:val="ED7D31" w:themeColor="accent2"/>
          <w:sz w:val="36"/>
          <w:szCs w:val="36"/>
        </w:rPr>
        <w:t>PROJET</w:t>
      </w:r>
    </w:p>
    <w:p w:rsidRPr="00A76AFB" w:rsidR="00A76AFB" w:rsidP="00956C4F" w:rsidRDefault="00A76AFB" w14:paraId="50091945" w14:textId="77777777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9072" w:type="dxa"/>
        <w:tblBorders>
          <w:top w:val="single" w:color="ED7D31" w:themeColor="accent2" w:sz="12" w:space="0"/>
          <w:left w:val="single" w:color="ED7D31" w:themeColor="accent2" w:sz="12" w:space="0"/>
          <w:bottom w:val="single" w:color="ED7D31" w:themeColor="accent2" w:sz="12" w:space="0"/>
          <w:right w:val="single" w:color="ED7D31" w:themeColor="accent2" w:sz="12" w:space="0"/>
          <w:insideH w:val="single" w:color="ED7D31" w:themeColor="accent2" w:sz="12" w:space="0"/>
          <w:insideV w:val="single" w:color="ED7D31" w:themeColor="accent2" w:sz="12" w:space="0"/>
        </w:tblBorders>
        <w:tblLook w:val="04A0" w:firstRow="1" w:lastRow="0" w:firstColumn="1" w:lastColumn="0" w:noHBand="0" w:noVBand="1"/>
      </w:tblPr>
      <w:tblGrid>
        <w:gridCol w:w="9072"/>
      </w:tblGrid>
      <w:tr w:rsidRPr="00A76AFB" w:rsidR="00A76AFB" w:rsidTr="001B632F" w14:paraId="3EE9A18A" w14:textId="77777777">
        <w:tc>
          <w:tcPr>
            <w:tcW w:w="9072" w:type="dxa"/>
            <w:tcBorders>
              <w:top w:val="single" w:color="ED7D31" w:themeColor="accent2" w:sz="12" w:space="0"/>
            </w:tcBorders>
            <w:shd w:val="clear" w:color="auto" w:fill="F2F2F2" w:themeFill="background1" w:themeFillShade="F2"/>
          </w:tcPr>
          <w:p w:rsidRPr="00A76AFB" w:rsidR="00A76AFB" w:rsidP="001B632F" w:rsidRDefault="00A76AFB" w14:paraId="5A5D0DDC" w14:textId="1AD943AD">
            <w:pPr>
              <w:pStyle w:val="Titre2"/>
              <w:numPr>
                <w:ilvl w:val="0"/>
                <w:numId w:val="2"/>
              </w:numPr>
              <w:outlineLvl w:val="1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Collaborations prévues</w:t>
            </w:r>
          </w:p>
        </w:tc>
      </w:tr>
      <w:tr w:rsidRPr="00A76AFB" w:rsidR="00A76AFB" w:rsidTr="00A76AFB" w14:paraId="70BF35BD" w14:textId="77777777">
        <w:trPr>
          <w:trHeight w:val="3316"/>
        </w:trPr>
        <w:tc>
          <w:tcPr>
            <w:tcW w:w="9072" w:type="dxa"/>
          </w:tcPr>
          <w:p w:rsidRPr="00A76AFB" w:rsidR="00A76AFB" w:rsidP="001B632F" w:rsidRDefault="00A76AFB" w14:paraId="23E70533" w14:textId="6E026E3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Présenter ici les collaborations avec des partenaires académiques, institutionnels, socioéconomiques, etc.</w:t>
            </w:r>
          </w:p>
        </w:tc>
      </w:tr>
    </w:tbl>
    <w:p w:rsidR="000709C5" w:rsidP="00956C4F" w:rsidRDefault="000709C5" w14:paraId="6D3664B2" w14:textId="3383EA1B">
      <w:pPr>
        <w:spacing w:after="0" w:line="240" w:lineRule="auto"/>
      </w:pPr>
      <w:r>
        <w:br w:type="page"/>
      </w:r>
    </w:p>
    <w:tbl>
      <w:tblPr>
        <w:tblStyle w:val="Grilledutableau"/>
        <w:tblW w:w="9072" w:type="dxa"/>
        <w:tblBorders>
          <w:top w:val="single" w:color="ED7D31" w:themeColor="accent2" w:sz="12" w:space="0"/>
          <w:left w:val="single" w:color="ED7D31" w:themeColor="accent2" w:sz="12" w:space="0"/>
          <w:bottom w:val="single" w:color="ED7D31" w:themeColor="accent2" w:sz="12" w:space="0"/>
          <w:right w:val="single" w:color="ED7D31" w:themeColor="accent2" w:sz="12" w:space="0"/>
          <w:insideH w:val="single" w:color="ED7D31" w:themeColor="accent2" w:sz="12" w:space="0"/>
          <w:insideV w:val="single" w:color="ED7D31" w:themeColor="accent2" w:sz="12" w:space="0"/>
        </w:tblBorders>
        <w:tblLook w:val="04A0" w:firstRow="1" w:lastRow="0" w:firstColumn="1" w:lastColumn="0" w:noHBand="0" w:noVBand="1"/>
      </w:tblPr>
      <w:tblGrid>
        <w:gridCol w:w="9072"/>
      </w:tblGrid>
      <w:tr w:rsidRPr="00A76AFB" w:rsidR="00A76AFB" w:rsidTr="00A76AFB" w14:paraId="0472EE03" w14:textId="77777777">
        <w:tc>
          <w:tcPr>
            <w:tcW w:w="9072" w:type="dxa"/>
            <w:tcBorders>
              <w:top w:val="single" w:color="ED7D31" w:themeColor="accent2" w:sz="12" w:space="0"/>
            </w:tcBorders>
            <w:shd w:val="clear" w:color="auto" w:fill="F2F2F2" w:themeFill="background1" w:themeFillShade="F2"/>
          </w:tcPr>
          <w:p w:rsidRPr="00A76AFB" w:rsidR="00A76AFB" w:rsidP="001B632F" w:rsidRDefault="00A76AFB" w14:paraId="641B3FFE" w14:textId="77777777">
            <w:pPr>
              <w:pStyle w:val="Titre2"/>
              <w:numPr>
                <w:ilvl w:val="0"/>
                <w:numId w:val="2"/>
              </w:numPr>
              <w:outlineLvl w:val="1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76AFB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Synthèse du projet</w:t>
            </w:r>
          </w:p>
        </w:tc>
      </w:tr>
      <w:tr w:rsidRPr="00A76AFB" w:rsidR="00A76AFB" w:rsidTr="001B632F" w14:paraId="49C897A5" w14:textId="77777777">
        <w:trPr>
          <w:trHeight w:val="13102"/>
        </w:trPr>
        <w:tc>
          <w:tcPr>
            <w:tcW w:w="9072" w:type="dxa"/>
          </w:tcPr>
          <w:p w:rsidRPr="00A76AFB" w:rsidR="00A76AFB" w:rsidP="001B632F" w:rsidRDefault="00A76AFB" w14:paraId="48218A6F" w14:textId="7777777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A76AFB">
              <w:rPr>
                <w:rFonts w:ascii="Calibri" w:hAnsi="Calibri" w:cs="Calibri"/>
                <w:i/>
                <w:sz w:val="18"/>
                <w:szCs w:val="18"/>
              </w:rPr>
              <w:t xml:space="preserve">Présenter ici le projet dans ses grandes lignes. Être précis et factuel, inutile de reprendre le contexte ou la stratégie de l’unité de recherche. S’il s’agit d’un déplacement lié à la recherche, </w:t>
            </w:r>
            <w:r w:rsidRPr="00A76AFB">
              <w:rPr>
                <w:rFonts w:ascii="Calibri" w:hAnsi="Calibri" w:eastAsia="Times New Roman" w:cs="Calibri"/>
                <w:i/>
                <w:color w:val="000000"/>
                <w:sz w:val="18"/>
                <w:szCs w:val="18"/>
                <w:lang w:eastAsia="fr-FR"/>
              </w:rPr>
              <w:t>préciser s’il s’agit de présenter un travail de recherche ou simplement assister à l’évènement.</w:t>
            </w:r>
          </w:p>
        </w:tc>
      </w:tr>
    </w:tbl>
    <w:p w:rsidR="00A76AFB" w:rsidRDefault="00A76AFB" w14:paraId="06536183" w14:textId="77777777">
      <w:pPr>
        <w:spacing w:after="0" w:line="240" w:lineRule="auto"/>
      </w:pPr>
      <w:r>
        <w:br w:type="page"/>
      </w:r>
    </w:p>
    <w:tbl>
      <w:tblPr>
        <w:tblStyle w:val="Grilledutableau"/>
        <w:tblW w:w="9072" w:type="dxa"/>
        <w:tblBorders>
          <w:top w:val="single" w:color="ED7D31" w:themeColor="accent2" w:sz="12" w:space="0"/>
          <w:left w:val="single" w:color="ED7D31" w:themeColor="accent2" w:sz="12" w:space="0"/>
          <w:bottom w:val="single" w:color="ED7D31" w:themeColor="accent2" w:sz="12" w:space="0"/>
          <w:right w:val="single" w:color="ED7D31" w:themeColor="accent2" w:sz="12" w:space="0"/>
          <w:insideH w:val="single" w:color="ED7D31" w:themeColor="accent2" w:sz="12" w:space="0"/>
          <w:insideV w:val="single" w:color="ED7D31" w:themeColor="accent2" w:sz="12" w:space="0"/>
        </w:tblBorders>
        <w:tblLook w:val="04A0" w:firstRow="1" w:lastRow="0" w:firstColumn="1" w:lastColumn="0" w:noHBand="0" w:noVBand="1"/>
      </w:tblPr>
      <w:tblGrid>
        <w:gridCol w:w="9072"/>
      </w:tblGrid>
      <w:tr w:rsidRPr="00A76AFB" w:rsidR="00A76AFB" w:rsidTr="001B632F" w14:paraId="6B6D09D1" w14:textId="77777777">
        <w:tc>
          <w:tcPr>
            <w:tcW w:w="9072" w:type="dxa"/>
            <w:tcBorders>
              <w:top w:val="single" w:color="ED7D31" w:themeColor="accent2" w:sz="12" w:space="0"/>
            </w:tcBorders>
            <w:shd w:val="clear" w:color="auto" w:fill="F2F2F2" w:themeFill="background1" w:themeFillShade="F2"/>
          </w:tcPr>
          <w:p w:rsidRPr="00A76AFB" w:rsidR="00A76AFB" w:rsidP="001B632F" w:rsidRDefault="00A76AFB" w14:paraId="5412AC69" w14:textId="41E021EA">
            <w:pPr>
              <w:pStyle w:val="Titre2"/>
              <w:numPr>
                <w:ilvl w:val="0"/>
                <w:numId w:val="2"/>
              </w:numPr>
              <w:outlineLvl w:val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Intérêt et objectifs</w:t>
            </w:r>
            <w:r w:rsidRPr="00A76A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du projet</w:t>
            </w:r>
          </w:p>
        </w:tc>
      </w:tr>
      <w:tr w:rsidRPr="00A76AFB" w:rsidR="00A76AFB" w:rsidTr="001B632F" w14:paraId="1B3A19F3" w14:textId="77777777">
        <w:trPr>
          <w:trHeight w:val="13102"/>
        </w:trPr>
        <w:tc>
          <w:tcPr>
            <w:tcW w:w="9072" w:type="dxa"/>
          </w:tcPr>
          <w:p w:rsidRPr="00A76AFB" w:rsidR="00A76AFB" w:rsidP="001B632F" w:rsidRDefault="00A76AFB" w14:paraId="511E8751" w14:textId="494E9F9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76AFB">
              <w:rPr>
                <w:rFonts w:ascii="Calibri" w:hAnsi="Calibri" w:cs="Calibri"/>
                <w:i/>
                <w:sz w:val="20"/>
                <w:szCs w:val="20"/>
              </w:rPr>
              <w:t xml:space="preserve">Présenter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le positionnement du projet dans l’activité de recherche du ou des porteurs, et de leurs unités de recherche</w:t>
            </w:r>
            <w:r w:rsidRPr="00A76AFB">
              <w:rPr>
                <w:rFonts w:ascii="Calibri" w:hAnsi="Calibri" w:eastAsia="Times New Roman" w:cs="Calibri"/>
                <w:i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</w:tbl>
    <w:p w:rsidR="009B7419" w:rsidP="00956C4F" w:rsidRDefault="009B7419" w14:paraId="66242040" w14:textId="77777777">
      <w:pPr>
        <w:spacing w:after="0" w:line="240" w:lineRule="auto"/>
        <w:jc w:val="both"/>
      </w:pPr>
    </w:p>
    <w:p w:rsidRPr="003E079B" w:rsidR="007365FD" w:rsidP="007365FD" w:rsidRDefault="007365FD" w14:paraId="7393971B" w14:textId="15EBD499">
      <w:pPr>
        <w:spacing w:after="0" w:line="240" w:lineRule="auto"/>
        <w:jc w:val="center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lastRenderedPageBreak/>
        <w:t>PR</w:t>
      </w:r>
      <w:r w:rsidR="00DD3B22">
        <w:rPr>
          <w:b/>
          <w:bCs/>
          <w:color w:val="ED7D31" w:themeColor="accent2"/>
          <w:sz w:val="36"/>
          <w:szCs w:val="36"/>
        </w:rPr>
        <w:t>É</w:t>
      </w:r>
      <w:r>
        <w:rPr>
          <w:b/>
          <w:bCs/>
          <w:color w:val="ED7D31" w:themeColor="accent2"/>
          <w:sz w:val="36"/>
          <w:szCs w:val="36"/>
        </w:rPr>
        <w:t>SENTATION DU BUDGET PR</w:t>
      </w:r>
      <w:r w:rsidR="00DD3B22">
        <w:rPr>
          <w:b/>
          <w:bCs/>
          <w:color w:val="ED7D31" w:themeColor="accent2"/>
          <w:sz w:val="36"/>
          <w:szCs w:val="36"/>
        </w:rPr>
        <w:t>É</w:t>
      </w:r>
      <w:r>
        <w:rPr>
          <w:b/>
          <w:bCs/>
          <w:color w:val="ED7D31" w:themeColor="accent2"/>
          <w:sz w:val="36"/>
          <w:szCs w:val="36"/>
        </w:rPr>
        <w:t>VISIONNEL</w:t>
      </w:r>
    </w:p>
    <w:p w:rsidRPr="000D4656" w:rsidR="007365FD" w:rsidP="007365FD" w:rsidRDefault="007365FD" w14:paraId="0018D63B" w14:textId="77777777">
      <w:pPr>
        <w:spacing w:after="0" w:line="240" w:lineRule="auto"/>
        <w:rPr>
          <w:sz w:val="20"/>
          <w:szCs w:val="20"/>
        </w:rPr>
      </w:pPr>
    </w:p>
    <w:p w:rsidR="009B7419" w:rsidP="00956C4F" w:rsidRDefault="000D4656" w14:paraId="7522C4A6" w14:textId="223CDCBE">
      <w:pPr>
        <w:spacing w:after="0" w:line="240" w:lineRule="auto"/>
        <w:jc w:val="both"/>
        <w:rPr>
          <w:sz w:val="20"/>
          <w:szCs w:val="20"/>
        </w:rPr>
      </w:pPr>
      <w:r w:rsidRPr="35347CE1" w:rsidR="000D4656">
        <w:rPr>
          <w:sz w:val="20"/>
          <w:szCs w:val="20"/>
        </w:rPr>
        <w:t>La Commission Recherche a acté le 3 octobre 2019 le plafonnement des différents postes de demande de co-financement. Il a été actualisé le 14 décembre 2023. Ces limitations concern</w:t>
      </w:r>
      <w:r w:rsidRPr="35347CE1" w:rsidR="2CB09050">
        <w:rPr>
          <w:sz w:val="20"/>
          <w:szCs w:val="20"/>
        </w:rPr>
        <w:t>e</w:t>
      </w:r>
      <w:r w:rsidRPr="35347CE1" w:rsidR="000D4656">
        <w:rPr>
          <w:sz w:val="20"/>
          <w:szCs w:val="20"/>
        </w:rPr>
        <w:t xml:space="preserve">nt à la fois la somme nominale demandée </w:t>
      </w:r>
      <w:r w:rsidRPr="35347CE1" w:rsidR="000D4656">
        <w:rPr>
          <w:b w:val="1"/>
          <w:bCs w:val="1"/>
          <w:sz w:val="20"/>
          <w:szCs w:val="20"/>
        </w:rPr>
        <w:t>et</w:t>
      </w:r>
      <w:r w:rsidRPr="35347CE1" w:rsidR="000D4656">
        <w:rPr>
          <w:sz w:val="20"/>
          <w:szCs w:val="20"/>
        </w:rPr>
        <w:t xml:space="preserve"> la part qu’elle représente dans le budget total du projet, qui doit être renseigné dans le tableau ci-après. Ce tableau détaille l’ensemble des coûts et des ressources associées au projet. Le budget doit être équilibré, ce qui signifie que les montant total des charges doit être égal au montant</w:t>
      </w:r>
      <w:r w:rsidRPr="35347CE1" w:rsidR="00DD3B22">
        <w:rPr>
          <w:sz w:val="20"/>
          <w:szCs w:val="20"/>
        </w:rPr>
        <w:t xml:space="preserve"> total</w:t>
      </w:r>
      <w:r w:rsidRPr="35347CE1" w:rsidR="000D4656">
        <w:rPr>
          <w:sz w:val="20"/>
          <w:szCs w:val="20"/>
        </w:rPr>
        <w:t xml:space="preserve"> des produits (qui incluent la somme sollicitée auprès des fonds fédératifs).</w:t>
      </w:r>
    </w:p>
    <w:p w:rsidR="000D4656" w:rsidP="00956C4F" w:rsidRDefault="000D4656" w14:paraId="7F9C5CAC" w14:textId="7777777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Pr="009B7419" w:rsidR="000D4656" w:rsidTr="000D4656" w14:paraId="3AF92612" w14:textId="77777777">
        <w:trPr>
          <w:jc w:val="center"/>
        </w:trPr>
        <w:tc>
          <w:tcPr>
            <w:tcW w:w="4531" w:type="dxa"/>
            <w:shd w:val="clear" w:color="auto" w:fill="F2F2F2" w:themeFill="background1" w:themeFillShade="F2"/>
          </w:tcPr>
          <w:p w:rsidRPr="009B7419" w:rsidR="000D4656" w:rsidP="001B632F" w:rsidRDefault="001C02A6" w14:paraId="5A7DEBE0" w14:textId="61C010F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Montant </w:t>
            </w:r>
            <w:r w:rsidR="00B408E2">
              <w:rPr>
                <w:b/>
                <w:bCs/>
                <w:sz w:val="18"/>
                <w:szCs w:val="18"/>
              </w:rPr>
              <w:t xml:space="preserve">(€) </w:t>
            </w:r>
            <w:r>
              <w:rPr>
                <w:b/>
                <w:bCs/>
                <w:sz w:val="18"/>
                <w:szCs w:val="18"/>
              </w:rPr>
              <w:t>du budget total du projet</w:t>
            </w:r>
            <w:r w:rsidRPr="009B7419" w:rsidR="000D4656">
              <w:rPr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4531" w:type="dxa"/>
          </w:tcPr>
          <w:p w:rsidRPr="009B7419" w:rsidR="000D4656" w:rsidP="001B632F" w:rsidRDefault="000D4656" w14:paraId="2BCEE377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0845AC" w:rsidTr="000D4656" w14:paraId="6F31E5E5" w14:textId="77777777">
        <w:trPr>
          <w:jc w:val="center"/>
        </w:trPr>
        <w:tc>
          <w:tcPr>
            <w:tcW w:w="4531" w:type="dxa"/>
            <w:shd w:val="clear" w:color="auto" w:fill="F2F2F2" w:themeFill="background1" w:themeFillShade="F2"/>
          </w:tcPr>
          <w:p w:rsidR="000845AC" w:rsidP="001B632F" w:rsidRDefault="000845AC" w14:paraId="2C4D102C" w14:textId="01541FA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de réalisation du projet </w:t>
            </w:r>
          </w:p>
        </w:tc>
        <w:tc>
          <w:tcPr>
            <w:tcW w:w="4531" w:type="dxa"/>
          </w:tcPr>
          <w:p w:rsidRPr="009B7419" w:rsidR="000845AC" w:rsidP="001B632F" w:rsidRDefault="000845AC" w14:paraId="23723397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0D4656" w:rsidP="00956C4F" w:rsidRDefault="000D4656" w14:paraId="5BC2C7F5" w14:textId="7777777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Pr="000D4656" w:rsidR="00B408E2" w:rsidTr="00B408E2" w14:paraId="663A3FDA" w14:textId="77777777">
        <w:tc>
          <w:tcPr>
            <w:tcW w:w="7083" w:type="dxa"/>
            <w:shd w:val="clear" w:color="auto" w:fill="FF0000"/>
          </w:tcPr>
          <w:p w:rsidRPr="000D4656" w:rsidR="00B408E2" w:rsidP="000000C2" w:rsidRDefault="00B408E2" w14:paraId="22D5FBC8" w14:textId="7777777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Charges</w:t>
            </w:r>
          </w:p>
        </w:tc>
        <w:tc>
          <w:tcPr>
            <w:tcW w:w="1984" w:type="dxa"/>
            <w:shd w:val="clear" w:color="auto" w:fill="FF0000"/>
          </w:tcPr>
          <w:p w:rsidRPr="000D4656" w:rsidR="00B408E2" w:rsidP="000000C2" w:rsidRDefault="00B408E2" w14:paraId="0628E5B3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0D4656" w:rsidR="00B408E2" w:rsidTr="00B408E2" w14:paraId="7E9DD64C" w14:textId="77777777">
        <w:tc>
          <w:tcPr>
            <w:tcW w:w="7083" w:type="dxa"/>
            <w:shd w:val="clear" w:color="auto" w:fill="F2F2F2" w:themeFill="background1" w:themeFillShade="F2"/>
          </w:tcPr>
          <w:p w:rsidRPr="000D4656" w:rsidR="00B408E2" w:rsidP="000000C2" w:rsidRDefault="00B408E2" w14:paraId="63B0827B" w14:textId="7777777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Postes par catégorie (détailler)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0D4656" w:rsidR="00B408E2" w:rsidP="000000C2" w:rsidRDefault="00B408E2" w14:paraId="058AA54B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Montant (€)</w:t>
            </w:r>
          </w:p>
        </w:tc>
      </w:tr>
      <w:tr w:rsidRPr="000D4656" w:rsidR="00B408E2" w:rsidTr="00B408E2" w14:paraId="7B87F3EF" w14:textId="77777777">
        <w:tc>
          <w:tcPr>
            <w:tcW w:w="7083" w:type="dxa"/>
            <w:shd w:val="clear" w:color="auto" w:fill="F2F2F2" w:themeFill="background1" w:themeFillShade="F2"/>
          </w:tcPr>
          <w:p w:rsidRPr="000D4656" w:rsidR="00B408E2" w:rsidP="000000C2" w:rsidRDefault="00B408E2" w14:paraId="08332350" w14:textId="7777777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>Mobilités et évènements scientifiques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0D4656" w:rsidR="00B408E2" w:rsidP="000000C2" w:rsidRDefault="00B408E2" w14:paraId="2CDE77B9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Pr="000D4656" w:rsidR="00B408E2" w:rsidTr="00B408E2" w14:paraId="38746A1B" w14:textId="77777777">
        <w:tc>
          <w:tcPr>
            <w:tcW w:w="7083" w:type="dxa"/>
          </w:tcPr>
          <w:p w:rsidRPr="000D4656" w:rsidR="00B408E2" w:rsidP="000000C2" w:rsidRDefault="00B408E2" w14:paraId="29A60572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612BB65C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1A7807FE" w14:textId="77777777">
        <w:tc>
          <w:tcPr>
            <w:tcW w:w="7083" w:type="dxa"/>
          </w:tcPr>
          <w:p w:rsidRPr="000D4656" w:rsidR="00B408E2" w:rsidP="000000C2" w:rsidRDefault="00B408E2" w14:paraId="65175E0E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4C802D88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28D243E1" w14:textId="77777777">
        <w:tc>
          <w:tcPr>
            <w:tcW w:w="7083" w:type="dxa"/>
          </w:tcPr>
          <w:p w:rsidRPr="000D4656" w:rsidR="00B408E2" w:rsidP="000000C2" w:rsidRDefault="00B408E2" w14:paraId="09D75DAA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2630F3B0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409D07CF" w14:textId="77777777">
        <w:tc>
          <w:tcPr>
            <w:tcW w:w="7083" w:type="dxa"/>
          </w:tcPr>
          <w:p w:rsidRPr="000D4656" w:rsidR="00B408E2" w:rsidP="000000C2" w:rsidRDefault="00B408E2" w14:paraId="2582DF23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28B717BC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1AB35CC5" w14:textId="77777777">
        <w:tc>
          <w:tcPr>
            <w:tcW w:w="7083" w:type="dxa"/>
            <w:tcBorders>
              <w:bottom w:val="single" w:color="auto" w:sz="4" w:space="0"/>
            </w:tcBorders>
          </w:tcPr>
          <w:p w:rsidRPr="000D4656" w:rsidR="00B408E2" w:rsidP="000000C2" w:rsidRDefault="00B408E2" w14:paraId="63416B3C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5FBBD13C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1050AA8A" w14:textId="77777777">
        <w:tc>
          <w:tcPr>
            <w:tcW w:w="7083" w:type="dxa"/>
            <w:shd w:val="clear" w:color="auto" w:fill="F2F2F2" w:themeFill="background1" w:themeFillShade="F2"/>
          </w:tcPr>
          <w:p w:rsidRPr="000D4656" w:rsidR="00B408E2" w:rsidP="000000C2" w:rsidRDefault="00B408E2" w14:paraId="6DFAA6D7" w14:textId="7777777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>Publications</w:t>
            </w:r>
          </w:p>
        </w:tc>
        <w:tc>
          <w:tcPr>
            <w:tcW w:w="1984" w:type="dxa"/>
          </w:tcPr>
          <w:p w:rsidRPr="000D4656" w:rsidR="00B408E2" w:rsidP="000000C2" w:rsidRDefault="00B408E2" w14:paraId="43DF6590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664616C0" w14:textId="77777777">
        <w:tc>
          <w:tcPr>
            <w:tcW w:w="7083" w:type="dxa"/>
          </w:tcPr>
          <w:p w:rsidRPr="000D4656" w:rsidR="00B408E2" w:rsidP="000000C2" w:rsidRDefault="00B408E2" w14:paraId="01AB19F2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1C0F1A07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1CA7BDF1" w14:textId="77777777">
        <w:tc>
          <w:tcPr>
            <w:tcW w:w="7083" w:type="dxa"/>
          </w:tcPr>
          <w:p w:rsidRPr="000D4656" w:rsidR="00B408E2" w:rsidP="000000C2" w:rsidRDefault="00B408E2" w14:paraId="29E3C1EE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21939CCE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6084E2BF" w14:textId="77777777">
        <w:tc>
          <w:tcPr>
            <w:tcW w:w="7083" w:type="dxa"/>
          </w:tcPr>
          <w:p w:rsidRPr="000D4656" w:rsidR="00B408E2" w:rsidP="000000C2" w:rsidRDefault="00B408E2" w14:paraId="6A2E7F6B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14DB26E8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03210527" w14:textId="77777777">
        <w:tc>
          <w:tcPr>
            <w:tcW w:w="7083" w:type="dxa"/>
          </w:tcPr>
          <w:p w:rsidRPr="000D4656" w:rsidR="00B408E2" w:rsidP="000000C2" w:rsidRDefault="00B408E2" w14:paraId="64FBAE0C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2650FB72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692E96A0" w14:textId="77777777">
        <w:tc>
          <w:tcPr>
            <w:tcW w:w="7083" w:type="dxa"/>
            <w:tcBorders>
              <w:bottom w:val="single" w:color="auto" w:sz="4" w:space="0"/>
            </w:tcBorders>
          </w:tcPr>
          <w:p w:rsidRPr="000D4656" w:rsidR="00B408E2" w:rsidP="000000C2" w:rsidRDefault="00B408E2" w14:paraId="24CF6A35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442A4035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5F0C520D" w14:textId="77777777">
        <w:tc>
          <w:tcPr>
            <w:tcW w:w="7083" w:type="dxa"/>
            <w:shd w:val="clear" w:color="auto" w:fill="F2F2F2" w:themeFill="background1" w:themeFillShade="F2"/>
          </w:tcPr>
          <w:p w:rsidRPr="000D4656" w:rsidR="00B408E2" w:rsidP="000000C2" w:rsidRDefault="00B408E2" w14:paraId="3B556226" w14:textId="7777777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>Ressources pour la recherche</w:t>
            </w:r>
          </w:p>
        </w:tc>
        <w:tc>
          <w:tcPr>
            <w:tcW w:w="1984" w:type="dxa"/>
          </w:tcPr>
          <w:p w:rsidRPr="000D4656" w:rsidR="00B408E2" w:rsidP="000000C2" w:rsidRDefault="00B408E2" w14:paraId="55A32678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7D09F2DB" w14:textId="77777777">
        <w:tc>
          <w:tcPr>
            <w:tcW w:w="7083" w:type="dxa"/>
          </w:tcPr>
          <w:p w:rsidRPr="000D4656" w:rsidR="00B408E2" w:rsidP="000000C2" w:rsidRDefault="00B408E2" w14:paraId="76B4AE76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0C95DABC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4F4749DD" w14:textId="77777777">
        <w:tc>
          <w:tcPr>
            <w:tcW w:w="7083" w:type="dxa"/>
          </w:tcPr>
          <w:p w:rsidRPr="000D4656" w:rsidR="00B408E2" w:rsidP="000000C2" w:rsidRDefault="00B408E2" w14:paraId="01B6C7AE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5C1704F3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2021A3CB" w14:textId="77777777">
        <w:tc>
          <w:tcPr>
            <w:tcW w:w="7083" w:type="dxa"/>
          </w:tcPr>
          <w:p w:rsidRPr="000D4656" w:rsidR="00B408E2" w:rsidP="000000C2" w:rsidRDefault="00B408E2" w14:paraId="7CE98716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25F05519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130C5575" w14:textId="77777777">
        <w:tc>
          <w:tcPr>
            <w:tcW w:w="7083" w:type="dxa"/>
            <w:tcBorders>
              <w:bottom w:val="single" w:color="auto" w:sz="4" w:space="0"/>
            </w:tcBorders>
          </w:tcPr>
          <w:p w:rsidRPr="000D4656" w:rsidR="00B408E2" w:rsidP="000000C2" w:rsidRDefault="00B408E2" w14:paraId="45955E64" w14:textId="7777777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Pr="000D4656" w:rsidR="00B408E2" w:rsidP="000000C2" w:rsidRDefault="00B408E2" w14:paraId="0E52EC49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1C02A6" w:rsidR="00B408E2" w:rsidTr="00B408E2" w14:paraId="1C888494" w14:textId="77777777">
        <w:tc>
          <w:tcPr>
            <w:tcW w:w="7083" w:type="dxa"/>
            <w:tcBorders>
              <w:bottom w:val="single" w:color="auto" w:sz="4" w:space="0"/>
            </w:tcBorders>
            <w:shd w:val="clear" w:color="auto" w:fill="833C0B" w:themeFill="accent2" w:themeFillShade="80"/>
          </w:tcPr>
          <w:p w:rsidRPr="001C02A6" w:rsidR="00B408E2" w:rsidP="000000C2" w:rsidRDefault="00B408E2" w14:paraId="5B372094" w14:textId="7777777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C02A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984" w:type="dxa"/>
            <w:shd w:val="clear" w:color="auto" w:fill="833C0B" w:themeFill="accent2" w:themeFillShade="80"/>
          </w:tcPr>
          <w:p w:rsidRPr="001C02A6" w:rsidR="00B408E2" w:rsidP="000000C2" w:rsidRDefault="00B408E2" w14:paraId="6CE9ABA6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0D4656" w:rsidP="00956C4F" w:rsidRDefault="000D4656" w14:paraId="00CCCA9E" w14:textId="7777777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Pr="000D4656" w:rsidR="00B408E2" w:rsidTr="00B408E2" w14:paraId="3FE36DFD" w14:textId="77777777">
        <w:tc>
          <w:tcPr>
            <w:tcW w:w="7083" w:type="dxa"/>
            <w:shd w:val="clear" w:color="auto" w:fill="0070C0"/>
          </w:tcPr>
          <w:p w:rsidRPr="000D4656" w:rsidR="00B408E2" w:rsidP="000000C2" w:rsidRDefault="00B408E2" w14:paraId="34B9DEB9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Produits</w:t>
            </w:r>
          </w:p>
        </w:tc>
        <w:tc>
          <w:tcPr>
            <w:tcW w:w="1984" w:type="dxa"/>
            <w:shd w:val="clear" w:color="auto" w:fill="0070C0"/>
          </w:tcPr>
          <w:p w:rsidRPr="000D4656" w:rsidR="00B408E2" w:rsidP="000000C2" w:rsidRDefault="00B408E2" w14:paraId="59A23BF8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0D4656" w:rsidR="00B408E2" w:rsidTr="00B408E2" w14:paraId="2E69A071" w14:textId="77777777">
        <w:tc>
          <w:tcPr>
            <w:tcW w:w="708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0D4656" w:rsidR="00B408E2" w:rsidP="000000C2" w:rsidRDefault="00B408E2" w14:paraId="5CB984E2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Sources de financements (détailler)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0D4656" w:rsidR="00B408E2" w:rsidP="000000C2" w:rsidRDefault="00B408E2" w14:paraId="542BC677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Montant (€)</w:t>
            </w:r>
          </w:p>
        </w:tc>
      </w:tr>
      <w:tr w:rsidRPr="000D4656" w:rsidR="00B408E2" w:rsidTr="00B408E2" w14:paraId="18C1C5F5" w14:textId="77777777">
        <w:tc>
          <w:tcPr>
            <w:tcW w:w="7083" w:type="dxa"/>
            <w:shd w:val="clear" w:color="auto" w:fill="FFF2CC" w:themeFill="accent4" w:themeFillTint="33"/>
          </w:tcPr>
          <w:p w:rsidR="00B408E2" w:rsidP="000000C2" w:rsidRDefault="00B408E2" w14:paraId="23337614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>Co-financement sollicité auprès de la Commission Recherche</w:t>
            </w:r>
          </w:p>
          <w:p w:rsidRPr="000D4656" w:rsidR="00B408E2" w:rsidP="000000C2" w:rsidRDefault="00B408E2" w14:paraId="0845A400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iCs/>
                <w:sz w:val="18"/>
                <w:szCs w:val="18"/>
                <w:u w:val="single"/>
              </w:rPr>
              <w:t>Il est rappelé que le co-financement demandé ne peut excéder le montant du co-financement de l’entité concernée par le projet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Pr="000D4656" w:rsidR="00B408E2" w:rsidP="000000C2" w:rsidRDefault="00B408E2" w14:paraId="72B15975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Pr="000D4656" w:rsidR="00B408E2" w:rsidTr="00B408E2" w14:paraId="270C483B" w14:textId="77777777">
        <w:tc>
          <w:tcPr>
            <w:tcW w:w="7083" w:type="dxa"/>
            <w:tcBorders>
              <w:bottom w:val="single" w:color="auto" w:sz="4" w:space="0"/>
            </w:tcBorders>
          </w:tcPr>
          <w:p w:rsidRPr="000D4656" w:rsidR="00B408E2" w:rsidP="000000C2" w:rsidRDefault="00B408E2" w14:paraId="69DBA7DB" w14:textId="77777777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Pr="000D4656" w:rsidR="00B408E2" w:rsidP="000000C2" w:rsidRDefault="00B408E2" w14:paraId="2AC3727F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057CD222" w14:textId="77777777">
        <w:tc>
          <w:tcPr>
            <w:tcW w:w="7083" w:type="dxa"/>
            <w:shd w:val="clear" w:color="auto" w:fill="FBE4D5" w:themeFill="accent2" w:themeFillTint="33"/>
          </w:tcPr>
          <w:p w:rsidRPr="000D4656" w:rsidR="00B408E2" w:rsidP="000000C2" w:rsidRDefault="00B408E2" w14:paraId="66EC5D58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>Co-financement de l’établissement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Pr="000D4656" w:rsidR="00B408E2" w:rsidP="000000C2" w:rsidRDefault="00B408E2" w14:paraId="14C5DB5A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37356012" w14:textId="77777777">
        <w:tc>
          <w:tcPr>
            <w:tcW w:w="7083" w:type="dxa"/>
            <w:tcBorders>
              <w:bottom w:val="single" w:color="auto" w:sz="4" w:space="0"/>
            </w:tcBorders>
          </w:tcPr>
          <w:p w:rsidRPr="000D4656" w:rsidR="00B408E2" w:rsidP="000000C2" w:rsidRDefault="00B408E2" w14:paraId="4AA69AC2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Pr="000D4656" w:rsidR="00B408E2" w:rsidP="000000C2" w:rsidRDefault="00B408E2" w14:paraId="748BEDF9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44B6D8E3" w14:textId="77777777">
        <w:tc>
          <w:tcPr>
            <w:tcW w:w="7083" w:type="dxa"/>
            <w:shd w:val="clear" w:color="auto" w:fill="FBE4D5" w:themeFill="accent2" w:themeFillTint="33"/>
          </w:tcPr>
          <w:p w:rsidR="00B408E2" w:rsidP="000000C2" w:rsidRDefault="00B408E2" w14:paraId="6F2DA3D6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Autres c</w:t>
            </w: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>o-financement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D4656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acquis</w:t>
            </w:r>
          </w:p>
          <w:p w:rsidRPr="000D4656" w:rsidR="00B408E2" w:rsidP="000000C2" w:rsidRDefault="00B408E2" w14:paraId="44F331A4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i/>
                <w:iCs/>
                <w:sz w:val="18"/>
                <w:szCs w:val="18"/>
              </w:rPr>
              <w:t>Détailler ci-dessous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Pr="000D4656" w:rsidR="00B408E2" w:rsidP="000000C2" w:rsidRDefault="00B408E2" w14:paraId="40C445CE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205CC42D" w14:textId="77777777">
        <w:tc>
          <w:tcPr>
            <w:tcW w:w="7083" w:type="dxa"/>
          </w:tcPr>
          <w:p w:rsidRPr="000D4656" w:rsidR="00B408E2" w:rsidP="000000C2" w:rsidRDefault="00B408E2" w14:paraId="6E68ED23" w14:textId="7777777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4656">
              <w:rPr>
                <w:rFonts w:ascii="Calibri" w:hAnsi="Calibri" w:cs="Calibri"/>
                <w:sz w:val="18"/>
                <w:szCs w:val="18"/>
              </w:rPr>
              <w:t>Subventions</w:t>
            </w:r>
          </w:p>
        </w:tc>
        <w:tc>
          <w:tcPr>
            <w:tcW w:w="1984" w:type="dxa"/>
          </w:tcPr>
          <w:p w:rsidRPr="000D4656" w:rsidR="00B408E2" w:rsidP="000000C2" w:rsidRDefault="00B408E2" w14:paraId="4A5E57D8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0C7ACE0B" w14:textId="77777777">
        <w:tc>
          <w:tcPr>
            <w:tcW w:w="7083" w:type="dxa"/>
          </w:tcPr>
          <w:p w:rsidRPr="000D4656" w:rsidR="00B408E2" w:rsidP="000000C2" w:rsidRDefault="00B408E2" w14:paraId="40F8CB2F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Inscriptions</w:t>
            </w:r>
          </w:p>
        </w:tc>
        <w:tc>
          <w:tcPr>
            <w:tcW w:w="1984" w:type="dxa"/>
          </w:tcPr>
          <w:p w:rsidRPr="000D4656" w:rsidR="00B408E2" w:rsidP="000000C2" w:rsidRDefault="00B408E2" w14:paraId="2397AAA9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40ADB800" w14:textId="77777777">
        <w:tc>
          <w:tcPr>
            <w:tcW w:w="7083" w:type="dxa"/>
          </w:tcPr>
          <w:p w:rsidRPr="000D4656" w:rsidR="00B408E2" w:rsidP="000000C2" w:rsidRDefault="00B408E2" w14:paraId="68DFFDF2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984" w:type="dxa"/>
          </w:tcPr>
          <w:p w:rsidRPr="000D4656" w:rsidR="00B408E2" w:rsidP="000000C2" w:rsidRDefault="00B408E2" w14:paraId="741E1237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4C8B3018" w14:textId="77777777">
        <w:tc>
          <w:tcPr>
            <w:tcW w:w="7083" w:type="dxa"/>
            <w:tcBorders>
              <w:bottom w:val="single" w:color="auto" w:sz="4" w:space="0"/>
            </w:tcBorders>
          </w:tcPr>
          <w:p w:rsidRPr="000D4656" w:rsidR="00B408E2" w:rsidP="000000C2" w:rsidRDefault="00B408E2" w14:paraId="36969A9D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Pr="000D4656" w:rsidR="00B408E2" w:rsidP="000000C2" w:rsidRDefault="00B408E2" w14:paraId="4AB63E91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18E00B9F" w14:textId="77777777">
        <w:tc>
          <w:tcPr>
            <w:tcW w:w="7083" w:type="dxa"/>
            <w:shd w:val="clear" w:color="auto" w:fill="FBE4D5" w:themeFill="accent2" w:themeFillTint="33"/>
          </w:tcPr>
          <w:p w:rsidR="00B408E2" w:rsidP="000000C2" w:rsidRDefault="00B408E2" w14:paraId="42421A93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Autres c</w:t>
            </w: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>o-financement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0D46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en attente</w:t>
            </w:r>
          </w:p>
          <w:p w:rsidRPr="000D4656" w:rsidR="00B408E2" w:rsidP="000000C2" w:rsidRDefault="00B408E2" w14:paraId="7D025ABB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i/>
                <w:iCs/>
                <w:sz w:val="18"/>
                <w:szCs w:val="18"/>
              </w:rPr>
              <w:t>Détailler ci-dessous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Pr="000D4656" w:rsidR="00B408E2" w:rsidP="000000C2" w:rsidRDefault="00B408E2" w14:paraId="5E5FB643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31F0AFCE" w14:textId="77777777">
        <w:tc>
          <w:tcPr>
            <w:tcW w:w="7083" w:type="dxa"/>
          </w:tcPr>
          <w:p w:rsidRPr="000D4656" w:rsidR="00B408E2" w:rsidP="000000C2" w:rsidRDefault="00B408E2" w14:paraId="67BAB00C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D4656">
              <w:rPr>
                <w:rFonts w:ascii="Calibri" w:hAnsi="Calibri" w:cs="Calibri"/>
                <w:sz w:val="18"/>
                <w:szCs w:val="18"/>
              </w:rPr>
              <w:t>Subventions</w:t>
            </w:r>
          </w:p>
        </w:tc>
        <w:tc>
          <w:tcPr>
            <w:tcW w:w="1984" w:type="dxa"/>
          </w:tcPr>
          <w:p w:rsidRPr="000D4656" w:rsidR="00B408E2" w:rsidP="000000C2" w:rsidRDefault="00B408E2" w14:paraId="000098C0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0A082DA9" w14:textId="77777777">
        <w:tc>
          <w:tcPr>
            <w:tcW w:w="7083" w:type="dxa"/>
          </w:tcPr>
          <w:p w:rsidRPr="000D4656" w:rsidR="00B408E2" w:rsidP="000000C2" w:rsidRDefault="00B408E2" w14:paraId="688AF615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360F74FF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16105977" w14:textId="77777777">
        <w:tc>
          <w:tcPr>
            <w:tcW w:w="7083" w:type="dxa"/>
          </w:tcPr>
          <w:p w:rsidRPr="000D4656" w:rsidR="00B408E2" w:rsidP="000000C2" w:rsidRDefault="00B408E2" w14:paraId="3DC30F88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984" w:type="dxa"/>
          </w:tcPr>
          <w:p w:rsidRPr="000D4656" w:rsidR="00B408E2" w:rsidP="000000C2" w:rsidRDefault="00B408E2" w14:paraId="7F37ADB8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39A0D2B0" w14:textId="77777777">
        <w:tc>
          <w:tcPr>
            <w:tcW w:w="7083" w:type="dxa"/>
          </w:tcPr>
          <w:p w:rsidRPr="000D4656" w:rsidR="00B408E2" w:rsidP="000000C2" w:rsidRDefault="00B408E2" w14:paraId="73256F70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7E31052F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6BD049F3" w14:textId="77777777">
        <w:tc>
          <w:tcPr>
            <w:tcW w:w="7083" w:type="dxa"/>
          </w:tcPr>
          <w:p w:rsidRPr="000D4656" w:rsidR="00B408E2" w:rsidP="000000C2" w:rsidRDefault="00B408E2" w14:paraId="4D0C50EC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6C8956B5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446D6501" w14:textId="77777777">
        <w:tc>
          <w:tcPr>
            <w:tcW w:w="7083" w:type="dxa"/>
          </w:tcPr>
          <w:p w:rsidRPr="000D4656" w:rsidR="00B408E2" w:rsidP="000000C2" w:rsidRDefault="00B408E2" w14:paraId="3700B31E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Pr="000D4656" w:rsidR="00B408E2" w:rsidP="000000C2" w:rsidRDefault="00B408E2" w14:paraId="30E46116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0D4656" w:rsidR="00B408E2" w:rsidTr="00B408E2" w14:paraId="0090747D" w14:textId="77777777">
        <w:tc>
          <w:tcPr>
            <w:tcW w:w="7083" w:type="dxa"/>
            <w:tcBorders>
              <w:bottom w:val="single" w:color="auto" w:sz="4" w:space="0"/>
            </w:tcBorders>
          </w:tcPr>
          <w:p w:rsidRPr="000D4656" w:rsidR="00B408E2" w:rsidP="000000C2" w:rsidRDefault="00B408E2" w14:paraId="72BAA7A3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:rsidRPr="000D4656" w:rsidR="00B408E2" w:rsidP="000000C2" w:rsidRDefault="00B408E2" w14:paraId="7DBE174A" w14:textId="77777777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Pr="001C02A6" w:rsidR="00B408E2" w:rsidTr="00B408E2" w14:paraId="13503905" w14:textId="77777777">
        <w:tc>
          <w:tcPr>
            <w:tcW w:w="7083" w:type="dxa"/>
            <w:shd w:val="clear" w:color="auto" w:fill="833C0B" w:themeFill="accent2" w:themeFillShade="80"/>
          </w:tcPr>
          <w:p w:rsidRPr="001C02A6" w:rsidR="00B408E2" w:rsidP="000000C2" w:rsidRDefault="00B408E2" w14:paraId="1A1321E0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C02A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1984" w:type="dxa"/>
            <w:shd w:val="clear" w:color="auto" w:fill="833C0B" w:themeFill="accent2" w:themeFillShade="80"/>
          </w:tcPr>
          <w:p w:rsidRPr="001C02A6" w:rsidR="00B408E2" w:rsidP="000000C2" w:rsidRDefault="00B408E2" w14:paraId="6B0754E1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B408E2" w:rsidP="00956C4F" w:rsidRDefault="00B408E2" w14:paraId="09683099" w14:textId="77777777">
      <w:pPr>
        <w:spacing w:after="0" w:line="240" w:lineRule="auto"/>
        <w:jc w:val="both"/>
        <w:rPr>
          <w:sz w:val="20"/>
          <w:szCs w:val="20"/>
        </w:rPr>
      </w:pPr>
    </w:p>
    <w:p w:rsidR="007D73BA" w:rsidRDefault="007D73BA" w14:paraId="5FE3452C" w14:textId="688F1F0A">
      <w:pPr>
        <w:spacing w:after="0" w:line="240" w:lineRule="auto"/>
        <w:rPr>
          <w:sz w:val="20"/>
          <w:szCs w:val="20"/>
        </w:rPr>
      </w:pPr>
      <w:bookmarkStart w:name="_GoBack" w:id="0"/>
      <w:bookmarkEnd w:id="0"/>
      <w:r>
        <w:rPr>
          <w:sz w:val="20"/>
          <w:szCs w:val="20"/>
        </w:rPr>
        <w:br w:type="page"/>
      </w:r>
    </w:p>
    <w:tbl>
      <w:tblPr>
        <w:tblStyle w:val="Grilledutableau"/>
        <w:tblW w:w="9072" w:type="dxa"/>
        <w:tblBorders>
          <w:top w:val="single" w:color="ED7D31" w:themeColor="accent2" w:sz="12" w:space="0"/>
          <w:left w:val="single" w:color="ED7D31" w:themeColor="accent2" w:sz="12" w:space="0"/>
          <w:bottom w:val="single" w:color="ED7D31" w:themeColor="accent2" w:sz="12" w:space="0"/>
          <w:right w:val="single" w:color="ED7D31" w:themeColor="accent2" w:sz="12" w:space="0"/>
          <w:insideH w:val="single" w:color="ED7D31" w:themeColor="accent2" w:sz="12" w:space="0"/>
          <w:insideV w:val="single" w:color="ED7D31" w:themeColor="accent2" w:sz="12" w:space="0"/>
        </w:tblBorders>
        <w:tblLook w:val="04A0" w:firstRow="1" w:lastRow="0" w:firstColumn="1" w:lastColumn="0" w:noHBand="0" w:noVBand="1"/>
      </w:tblPr>
      <w:tblGrid>
        <w:gridCol w:w="9072"/>
      </w:tblGrid>
      <w:tr w:rsidRPr="00A76AFB" w:rsidR="007D73BA" w:rsidTr="001B632F" w14:paraId="74CF9E8B" w14:textId="77777777">
        <w:tc>
          <w:tcPr>
            <w:tcW w:w="9072" w:type="dxa"/>
            <w:tcBorders>
              <w:top w:val="single" w:color="ED7D31" w:themeColor="accent2" w:sz="12" w:space="0"/>
            </w:tcBorders>
            <w:shd w:val="clear" w:color="auto" w:fill="F2F2F2" w:themeFill="background1" w:themeFillShade="F2"/>
          </w:tcPr>
          <w:p w:rsidRPr="00A76AFB" w:rsidR="007D73BA" w:rsidP="001B632F" w:rsidRDefault="007D73BA" w14:paraId="77543704" w14:textId="6DC96434">
            <w:pPr>
              <w:pStyle w:val="Titre2"/>
              <w:numPr>
                <w:ilvl w:val="0"/>
                <w:numId w:val="2"/>
              </w:numPr>
              <w:outlineLvl w:val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Avis motivé du directeur d’unité de recherche ou de son représentant pour le projet concerné</w:t>
            </w:r>
            <w:r w:rsidR="00F478E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(Cf. la liste des signataires en page 7)</w:t>
            </w:r>
          </w:p>
        </w:tc>
      </w:tr>
      <w:tr w:rsidRPr="00A76AFB" w:rsidR="007D73BA" w:rsidTr="007D73BA" w14:paraId="5B39C64B" w14:textId="77777777">
        <w:trPr>
          <w:trHeight w:val="9128"/>
        </w:trPr>
        <w:tc>
          <w:tcPr>
            <w:tcW w:w="9072" w:type="dxa"/>
          </w:tcPr>
          <w:p w:rsidRPr="00A76AFB" w:rsidR="007D73BA" w:rsidP="001B632F" w:rsidRDefault="007D73BA" w14:paraId="5C0231B5" w14:textId="447402B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Évoquer l’intérêt pour l’unité de recherche</w:t>
            </w:r>
            <w:r w:rsidRPr="00A76AFB">
              <w:rPr>
                <w:rFonts w:ascii="Calibri" w:hAnsi="Calibri" w:eastAsia="Times New Roman" w:cs="Calibri"/>
                <w:i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</w:tbl>
    <w:p w:rsidR="000D4656" w:rsidP="00956C4F" w:rsidRDefault="000D4656" w14:paraId="55A6B400" w14:textId="7777777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Pr="007D73BA" w:rsidR="007D73BA" w:rsidTr="007D73BA" w14:paraId="07B243A1" w14:textId="77777777">
        <w:tc>
          <w:tcPr>
            <w:tcW w:w="4531" w:type="dxa"/>
            <w:shd w:val="clear" w:color="auto" w:fill="F2F2F2" w:themeFill="background1" w:themeFillShade="F2"/>
          </w:tcPr>
          <w:p w:rsidRPr="007D73BA" w:rsidR="007D73BA" w:rsidP="007D73BA" w:rsidRDefault="007D73BA" w14:paraId="57C47C1F" w14:textId="2490EC9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 du demandeur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Pr="007D73BA" w:rsidR="007D73BA" w:rsidP="007D73BA" w:rsidRDefault="007D73BA" w14:paraId="27DA95D1" w14:textId="1D12638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 et signature du directeur d’UR ou de son représentant</w:t>
            </w:r>
          </w:p>
        </w:tc>
      </w:tr>
      <w:tr w:rsidRPr="009B7419" w:rsidR="007D73BA" w:rsidTr="007D73BA" w14:paraId="2BCFA2B1" w14:textId="77777777">
        <w:tc>
          <w:tcPr>
            <w:tcW w:w="4531" w:type="dxa"/>
          </w:tcPr>
          <w:p w:rsidR="007D73BA" w:rsidP="001B632F" w:rsidRDefault="007D73BA" w14:paraId="348C348B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05D0E85C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458A7F7A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2E598E4B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77EE52DB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0F1380E8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41E1CAA9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4276A037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7D73BA" w:rsidP="001B632F" w:rsidRDefault="007D73BA" w14:paraId="34C2D923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Pr="009B7419" w:rsidR="007D73BA" w:rsidP="001B632F" w:rsidRDefault="007D73BA" w14:paraId="5CD91CA7" w14:textId="57A133B2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</w:tcPr>
          <w:p w:rsidRPr="009B7419" w:rsidR="007D73BA" w:rsidP="001B632F" w:rsidRDefault="007D73BA" w14:paraId="102D101B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F478E1" w:rsidP="00956C4F" w:rsidRDefault="00F478E1" w14:paraId="3967A227" w14:textId="22787CC1">
      <w:pPr>
        <w:spacing w:after="0" w:line="240" w:lineRule="auto"/>
        <w:jc w:val="both"/>
        <w:rPr>
          <w:sz w:val="20"/>
          <w:szCs w:val="20"/>
        </w:rPr>
      </w:pPr>
    </w:p>
    <w:p w:rsidR="00F478E1" w:rsidRDefault="00F478E1" w14:paraId="0356CBAA" w14:textId="777777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3E079B" w:rsidR="00F478E1" w:rsidP="00F478E1" w:rsidRDefault="00F478E1" w14:paraId="1FF314C3" w14:textId="67AAE8E1">
      <w:pPr>
        <w:spacing w:after="0" w:line="240" w:lineRule="auto"/>
        <w:jc w:val="center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lastRenderedPageBreak/>
        <w:t>Annexe. LISTE DES SIGNATAIRES</w:t>
      </w:r>
    </w:p>
    <w:p w:rsidR="007D73BA" w:rsidP="00956C4F" w:rsidRDefault="007D73BA" w14:paraId="0269734A" w14:textId="7777777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3402"/>
        <w:gridCol w:w="2976"/>
      </w:tblGrid>
      <w:tr w:rsidRPr="005848E8" w:rsidR="00902075" w:rsidTr="360FC889" w14:paraId="32156126" w14:textId="77B45EB8">
        <w:tc>
          <w:tcPr>
            <w:tcW w:w="2660" w:type="dxa"/>
            <w:tcBorders>
              <w:bottom w:val="single" w:color="auto" w:sz="4" w:space="0"/>
            </w:tcBorders>
            <w:shd w:val="clear" w:color="auto" w:fill="808080" w:themeFill="background1" w:themeFillShade="80"/>
            <w:tcMar/>
          </w:tcPr>
          <w:p w:rsidRPr="005848E8" w:rsidR="00902075" w:rsidP="00902075" w:rsidRDefault="00902075" w14:paraId="38FF12EF" w14:textId="4B3B93D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848E8">
              <w:rPr>
                <w:b/>
                <w:bCs/>
                <w:color w:val="FFFFFF" w:themeColor="background1"/>
                <w:sz w:val="18"/>
                <w:szCs w:val="18"/>
              </w:rPr>
              <w:t>Unités et équipes de recherche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808080" w:themeFill="background1" w:themeFillShade="80"/>
            <w:tcMar/>
          </w:tcPr>
          <w:p w:rsidR="009D015F" w:rsidP="00902075" w:rsidRDefault="00902075" w14:paraId="2DF6A970" w14:textId="77777777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848E8">
              <w:rPr>
                <w:b/>
                <w:bCs/>
                <w:color w:val="FFFFFF" w:themeColor="background1"/>
                <w:sz w:val="18"/>
                <w:szCs w:val="18"/>
              </w:rPr>
              <w:t>Nom du signataire</w:t>
            </w:r>
          </w:p>
          <w:p w:rsidRPr="005848E8" w:rsidR="00902075" w:rsidP="00902075" w:rsidRDefault="00902075" w14:paraId="2C862A66" w14:textId="548CD14B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pour</w:t>
            </w:r>
            <w:proofErr w:type="gramEnd"/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les demandes de FF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808080" w:themeFill="background1" w:themeFillShade="80"/>
            <w:tcMar/>
          </w:tcPr>
          <w:p w:rsidR="009D015F" w:rsidP="00902075" w:rsidRDefault="00902075" w14:paraId="08D532E3" w14:textId="77777777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Représentants</w:t>
            </w:r>
          </w:p>
          <w:p w:rsidRPr="005848E8" w:rsidR="00902075" w:rsidP="00902075" w:rsidRDefault="00902075" w14:paraId="5DA2BC91" w14:textId="394612B2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au</w:t>
            </w:r>
            <w:proofErr w:type="gramEnd"/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sein de la CR-UCL</w:t>
            </w:r>
          </w:p>
        </w:tc>
      </w:tr>
      <w:tr w:rsidRPr="009B7419" w:rsidR="00902075" w:rsidTr="360FC889" w14:paraId="7F1F389B" w14:textId="4728ECF4">
        <w:tc>
          <w:tcPr>
            <w:tcW w:w="2660" w:type="dxa"/>
            <w:shd w:val="clear" w:color="auto" w:fill="F2F2F2" w:themeFill="background1" w:themeFillShade="F2"/>
            <w:tcMar/>
          </w:tcPr>
          <w:p w:rsidR="00902075" w:rsidP="00902075" w:rsidRDefault="00902075" w14:paraId="6459C7B7" w14:textId="66F58FC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ICL, GH-ICL, ISTC</w:t>
            </w:r>
          </w:p>
        </w:tc>
        <w:tc>
          <w:tcPr>
            <w:tcW w:w="3402" w:type="dxa"/>
            <w:shd w:val="clear" w:color="auto" w:fill="F2F2F2" w:themeFill="background1" w:themeFillShade="F2"/>
            <w:tcMar/>
          </w:tcPr>
          <w:p w:rsidR="00902075" w:rsidP="00902075" w:rsidRDefault="00902075" w14:paraId="634F954B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="00902075" w:rsidP="00902075" w:rsidRDefault="00902075" w14:paraId="08172429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902075" w:rsidTr="360FC889" w14:paraId="5982D7D7" w14:textId="7AD2F25C">
        <w:tc>
          <w:tcPr>
            <w:tcW w:w="2660" w:type="dxa"/>
            <w:tcMar/>
          </w:tcPr>
          <w:p w:rsidR="00902075" w:rsidP="00902075" w:rsidRDefault="00902075" w14:paraId="793CBD54" w14:textId="1C89EDC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C3RD</w:t>
            </w:r>
          </w:p>
          <w:p w:rsidRPr="009B7419" w:rsidR="00902075" w:rsidP="00902075" w:rsidRDefault="00902075" w14:paraId="742F5660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9B7419" w:rsidR="00902075" w:rsidP="00902075" w:rsidRDefault="00902075" w14:paraId="57119B62" w14:textId="699E62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Lina </w:t>
            </w:r>
            <w:proofErr w:type="spellStart"/>
            <w:r>
              <w:rPr>
                <w:sz w:val="18"/>
                <w:szCs w:val="18"/>
              </w:rPr>
              <w:t>Williatte</w:t>
            </w:r>
            <w:proofErr w:type="spellEnd"/>
          </w:p>
        </w:tc>
        <w:tc>
          <w:tcPr>
            <w:tcW w:w="2976" w:type="dxa"/>
            <w:tcMar/>
          </w:tcPr>
          <w:p w:rsidR="00902075" w:rsidP="00902075" w:rsidRDefault="0081510F" w14:paraId="09A8BFD7" w14:textId="599D93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Blandine </w:t>
            </w:r>
            <w:proofErr w:type="spellStart"/>
            <w:r>
              <w:rPr>
                <w:sz w:val="18"/>
                <w:szCs w:val="18"/>
              </w:rPr>
              <w:t>Mallevaey</w:t>
            </w:r>
            <w:proofErr w:type="spellEnd"/>
            <w:r>
              <w:rPr>
                <w:sz w:val="18"/>
                <w:szCs w:val="18"/>
              </w:rPr>
              <w:t>, Delphine Pollet</w:t>
            </w:r>
            <w:r w:rsidR="003804F9">
              <w:rPr>
                <w:sz w:val="18"/>
                <w:szCs w:val="18"/>
              </w:rPr>
              <w:t>-</w:t>
            </w:r>
            <w:proofErr w:type="spellStart"/>
            <w:r w:rsidR="003804F9">
              <w:rPr>
                <w:sz w:val="18"/>
                <w:szCs w:val="18"/>
              </w:rPr>
              <w:t>Panoussis</w:t>
            </w:r>
            <w:proofErr w:type="spellEnd"/>
          </w:p>
        </w:tc>
      </w:tr>
      <w:tr w:rsidRPr="009B7419" w:rsidR="00902075" w:rsidTr="360FC889" w14:paraId="50950C30" w14:textId="29D45DB8">
        <w:tc>
          <w:tcPr>
            <w:tcW w:w="2660" w:type="dxa"/>
            <w:tcMar/>
          </w:tcPr>
          <w:p w:rsidR="00902075" w:rsidP="00902075" w:rsidRDefault="00902075" w14:paraId="6E29B45D" w14:textId="7240299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ESPOL-LAB</w:t>
            </w:r>
          </w:p>
          <w:p w:rsidRPr="009B7419" w:rsidR="00902075" w:rsidP="00902075" w:rsidRDefault="00902075" w14:paraId="50F94F6B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9B7419" w:rsidR="00902075" w:rsidP="00902075" w:rsidRDefault="00902075" w14:paraId="07688A7A" w14:textId="20D638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Giulia </w:t>
            </w:r>
            <w:proofErr w:type="spellStart"/>
            <w:r>
              <w:rPr>
                <w:sz w:val="18"/>
                <w:szCs w:val="18"/>
              </w:rPr>
              <w:t>Sandri</w:t>
            </w:r>
            <w:proofErr w:type="spellEnd"/>
            <w:r w:rsidR="00E61778">
              <w:rPr>
                <w:sz w:val="18"/>
                <w:szCs w:val="18"/>
              </w:rPr>
              <w:t>, Benjamin Bourcier</w:t>
            </w:r>
          </w:p>
        </w:tc>
        <w:tc>
          <w:tcPr>
            <w:tcW w:w="2976" w:type="dxa"/>
            <w:tcMar/>
          </w:tcPr>
          <w:p w:rsidR="00902075" w:rsidP="00902075" w:rsidRDefault="0081510F" w14:paraId="531C21AD" w14:textId="78DEA8D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Félix Von </w:t>
            </w:r>
            <w:proofErr w:type="spellStart"/>
            <w:r>
              <w:rPr>
                <w:sz w:val="18"/>
                <w:szCs w:val="18"/>
              </w:rPr>
              <w:t>Nostitz</w:t>
            </w:r>
            <w:proofErr w:type="spellEnd"/>
            <w:r w:rsidR="00E61778">
              <w:rPr>
                <w:sz w:val="18"/>
                <w:szCs w:val="18"/>
              </w:rPr>
              <w:t xml:space="preserve">, Camille </w:t>
            </w:r>
            <w:proofErr w:type="spellStart"/>
            <w:r w:rsidR="00E61778">
              <w:rPr>
                <w:sz w:val="18"/>
                <w:szCs w:val="18"/>
              </w:rPr>
              <w:t>Kelbel</w:t>
            </w:r>
            <w:proofErr w:type="spellEnd"/>
          </w:p>
        </w:tc>
      </w:tr>
      <w:tr w:rsidRPr="009B7419" w:rsidR="00902075" w:rsidTr="360FC889" w14:paraId="12E90E09" w14:textId="7944CEC6">
        <w:tc>
          <w:tcPr>
            <w:tcW w:w="2660" w:type="dxa"/>
            <w:tcMar/>
          </w:tcPr>
          <w:p w:rsidR="00902075" w:rsidP="00902075" w:rsidRDefault="00902075" w14:paraId="01016B2D" w14:textId="1162079D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ETHICS EA 7446</w:t>
            </w:r>
          </w:p>
          <w:p w:rsidRPr="005848E8" w:rsidR="00902075" w:rsidP="00902075" w:rsidRDefault="00902075" w14:paraId="58F4240D" w14:textId="73B6448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8E8">
              <w:rPr>
                <w:sz w:val="18"/>
                <w:szCs w:val="18"/>
              </w:rPr>
              <w:t>Anthropo-Lab</w:t>
            </w:r>
          </w:p>
          <w:p w:rsidRPr="005848E8" w:rsidR="00902075" w:rsidP="00902075" w:rsidRDefault="00902075" w14:paraId="72436A29" w14:textId="2F3AC08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48E8">
              <w:rPr>
                <w:sz w:val="18"/>
                <w:szCs w:val="18"/>
              </w:rPr>
              <w:t>CEThics</w:t>
            </w:r>
            <w:proofErr w:type="spellEnd"/>
          </w:p>
          <w:p w:rsidR="00DD3B22" w:rsidP="00DD3B22" w:rsidRDefault="00DD3B22" w14:paraId="0E72D6AC" w14:textId="77777777">
            <w:pPr>
              <w:pStyle w:val="Paragraphedeliste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Pr="00DD3B22" w:rsidR="00DD3B22" w:rsidP="00DD3B22" w:rsidRDefault="00DD3B22" w14:paraId="794C5E66" w14:textId="77777777">
            <w:pPr>
              <w:spacing w:after="0" w:line="240" w:lineRule="auto"/>
              <w:ind w:left="360"/>
              <w:jc w:val="both"/>
              <w:rPr>
                <w:sz w:val="18"/>
                <w:szCs w:val="18"/>
              </w:rPr>
            </w:pPr>
          </w:p>
          <w:p w:rsidRPr="005848E8" w:rsidR="00902075" w:rsidP="00902075" w:rsidRDefault="00902075" w14:paraId="27AFCEA8" w14:textId="66A23EB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8E8">
              <w:rPr>
                <w:sz w:val="18"/>
                <w:szCs w:val="18"/>
              </w:rPr>
              <w:t>CEM</w:t>
            </w:r>
          </w:p>
          <w:p w:rsidRPr="005848E8" w:rsidR="00902075" w:rsidP="00902075" w:rsidRDefault="00902075" w14:paraId="5D14DDDA" w14:textId="21AD538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8E8">
              <w:rPr>
                <w:sz w:val="18"/>
                <w:szCs w:val="18"/>
              </w:rPr>
              <w:t>ETH+</w:t>
            </w:r>
          </w:p>
          <w:p w:rsidRPr="005848E8" w:rsidR="00902075" w:rsidP="00902075" w:rsidRDefault="00902075" w14:paraId="1354616F" w14:textId="78A74BF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8E8">
              <w:rPr>
                <w:sz w:val="18"/>
                <w:szCs w:val="18"/>
              </w:rPr>
              <w:t>GERTS</w:t>
            </w:r>
          </w:p>
          <w:p w:rsidRPr="005848E8" w:rsidR="00902075" w:rsidP="00902075" w:rsidRDefault="00902075" w14:paraId="565DE48A" w14:textId="54451CD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8E8">
              <w:rPr>
                <w:sz w:val="18"/>
                <w:szCs w:val="18"/>
              </w:rPr>
              <w:t>ENSEMBLL</w:t>
            </w:r>
          </w:p>
          <w:p w:rsidRPr="005848E8" w:rsidR="00902075" w:rsidP="00902075" w:rsidRDefault="00902075" w14:paraId="59685BE2" w14:textId="0ED9D58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848E8">
              <w:rPr>
                <w:sz w:val="18"/>
                <w:szCs w:val="18"/>
              </w:rPr>
              <w:t>PSyCOS</w:t>
            </w:r>
            <w:proofErr w:type="spellEnd"/>
          </w:p>
          <w:p w:rsidRPr="005E6B16" w:rsidR="00902075" w:rsidP="00902075" w:rsidRDefault="00902075" w14:paraId="1789DDE5" w14:textId="277BD68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5848E8">
              <w:rPr>
                <w:sz w:val="18"/>
                <w:szCs w:val="18"/>
              </w:rPr>
              <w:t>Hadépas</w:t>
            </w:r>
            <w:proofErr w:type="spellEnd"/>
          </w:p>
          <w:p w:rsidRPr="009B7419" w:rsidR="00902075" w:rsidP="00902075" w:rsidRDefault="00902075" w14:paraId="2E7959BE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="00902075" w:rsidP="00902075" w:rsidRDefault="00902075" w14:paraId="3D65FBCC" w14:textId="4F1D50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Nicolas Vaillant</w:t>
            </w:r>
          </w:p>
          <w:p w:rsidR="00902075" w:rsidP="00902075" w:rsidRDefault="00902075" w14:paraId="60F8FEFA" w14:textId="4DC69E1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 Pelé ou Julien Salingue</w:t>
            </w:r>
          </w:p>
          <w:p w:rsidR="00902075" w:rsidP="00902075" w:rsidRDefault="00902075" w14:paraId="380D79AB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Malik Bozzo-Rey (périmètre ICL) ou Mehdi </w:t>
            </w:r>
            <w:proofErr w:type="spellStart"/>
            <w:r>
              <w:rPr>
                <w:sz w:val="18"/>
                <w:szCs w:val="18"/>
              </w:rPr>
              <w:t>Ghassemi</w:t>
            </w:r>
            <w:proofErr w:type="spellEnd"/>
            <w:r>
              <w:rPr>
                <w:sz w:val="18"/>
                <w:szCs w:val="18"/>
              </w:rPr>
              <w:t xml:space="preserve"> (périmètre ISTC)</w:t>
            </w:r>
          </w:p>
          <w:p w:rsidR="00902075" w:rsidP="00902075" w:rsidRDefault="00902075" w14:paraId="1816DAD9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Jean-Philippe </w:t>
            </w:r>
            <w:proofErr w:type="spellStart"/>
            <w:r>
              <w:rPr>
                <w:sz w:val="18"/>
                <w:szCs w:val="18"/>
              </w:rPr>
              <w:t>Cobbaut</w:t>
            </w:r>
            <w:proofErr w:type="spellEnd"/>
          </w:p>
          <w:p w:rsidR="00902075" w:rsidP="00902075" w:rsidRDefault="00902075" w14:paraId="7678C758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David </w:t>
            </w:r>
            <w:proofErr w:type="spellStart"/>
            <w:r>
              <w:rPr>
                <w:sz w:val="18"/>
                <w:szCs w:val="18"/>
              </w:rPr>
              <w:t>Doat</w:t>
            </w:r>
            <w:proofErr w:type="spellEnd"/>
          </w:p>
          <w:p w:rsidR="00902075" w:rsidP="00902075" w:rsidRDefault="00902075" w14:paraId="4286163D" w14:textId="0F8A8B8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Émilie Duvivier</w:t>
            </w:r>
          </w:p>
          <w:p w:rsidR="00902075" w:rsidP="00902075" w:rsidRDefault="00902075" w14:paraId="64D6C574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Stéphane Soyez</w:t>
            </w:r>
          </w:p>
          <w:p w:rsidR="00902075" w:rsidP="00902075" w:rsidRDefault="00902075" w14:paraId="4385111D" w14:textId="7777777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Anthony Piermatteo</w:t>
            </w:r>
          </w:p>
          <w:p w:rsidRPr="005E6B16" w:rsidR="00902075" w:rsidP="00902075" w:rsidRDefault="00902075" w14:paraId="007490F1" w14:textId="699A6F0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Cédric Routier</w:t>
            </w:r>
          </w:p>
        </w:tc>
        <w:tc>
          <w:tcPr>
            <w:tcW w:w="2976" w:type="dxa"/>
            <w:tcMar/>
          </w:tcPr>
          <w:p w:rsidR="00A535AE" w:rsidP="00902075" w:rsidRDefault="00902075" w14:paraId="22F5885D" w14:textId="10FF97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Nicolas Vaillant</w:t>
            </w:r>
            <w:r w:rsidR="0081510F">
              <w:rPr>
                <w:sz w:val="18"/>
                <w:szCs w:val="18"/>
              </w:rPr>
              <w:t xml:space="preserve"> (</w:t>
            </w:r>
            <w:r w:rsidRPr="00E17D35">
              <w:rPr>
                <w:b/>
                <w:bCs/>
                <w:sz w:val="18"/>
                <w:szCs w:val="18"/>
              </w:rPr>
              <w:t>président de la CR-UCL</w:t>
            </w:r>
            <w:r w:rsidRPr="0081510F" w:rsidR="0081510F">
              <w:rPr>
                <w:sz w:val="18"/>
                <w:szCs w:val="18"/>
              </w:rPr>
              <w:t>)</w:t>
            </w:r>
          </w:p>
          <w:p w:rsidRPr="00AA65CD" w:rsidR="00A535AE" w:rsidP="00A535AE" w:rsidRDefault="00A535AE" w14:paraId="171E78F1" w14:textId="6A7998E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A65CD">
              <w:rPr>
                <w:sz w:val="18"/>
                <w:szCs w:val="18"/>
              </w:rPr>
              <w:t>Olivier Capra</w:t>
            </w:r>
            <w:r>
              <w:rPr>
                <w:sz w:val="18"/>
                <w:szCs w:val="18"/>
              </w:rPr>
              <w:t>, Marie Pelé, Cédric Routier</w:t>
            </w:r>
          </w:p>
          <w:p w:rsidR="0081510F" w:rsidP="00902075" w:rsidRDefault="0081510F" w14:paraId="5FBD7578" w14:textId="38668BB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902075" w:rsidTr="360FC889" w14:paraId="38455097" w14:textId="025059E2">
        <w:tc>
          <w:tcPr>
            <w:tcW w:w="2660" w:type="dxa"/>
            <w:tcMar/>
          </w:tcPr>
          <w:p w:rsidR="00902075" w:rsidP="00902075" w:rsidRDefault="00902075" w14:paraId="11CC2C01" w14:textId="755A5DD1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MUSE</w:t>
            </w:r>
          </w:p>
          <w:p w:rsidRPr="009B7419" w:rsidR="00902075" w:rsidP="00902075" w:rsidRDefault="00902075" w14:paraId="60C0D696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9B7419" w:rsidR="00902075" w:rsidP="00902075" w:rsidRDefault="00902075" w14:paraId="60F5297B" w14:textId="4C56396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Eric </w:t>
            </w:r>
            <w:proofErr w:type="spellStart"/>
            <w:r>
              <w:rPr>
                <w:sz w:val="18"/>
                <w:szCs w:val="18"/>
              </w:rPr>
              <w:t>Mottet</w:t>
            </w:r>
            <w:proofErr w:type="spellEnd"/>
          </w:p>
        </w:tc>
        <w:tc>
          <w:tcPr>
            <w:tcW w:w="2976" w:type="dxa"/>
            <w:tcMar/>
          </w:tcPr>
          <w:p w:rsidR="00902075" w:rsidP="00902075" w:rsidRDefault="0081510F" w14:paraId="5F94EC0C" w14:textId="5109BBF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Erika Thomas, </w:t>
            </w:r>
            <w:r w:rsidRPr="00AA65CD" w:rsidR="00A535AE">
              <w:rPr>
                <w:sz w:val="18"/>
                <w:szCs w:val="18"/>
              </w:rPr>
              <w:t xml:space="preserve">Bruno </w:t>
            </w:r>
            <w:proofErr w:type="spellStart"/>
            <w:r w:rsidRPr="00AA65CD" w:rsidR="00A535AE">
              <w:rPr>
                <w:sz w:val="18"/>
                <w:szCs w:val="18"/>
              </w:rPr>
              <w:t>Lenne</w:t>
            </w:r>
            <w:proofErr w:type="spellEnd"/>
          </w:p>
        </w:tc>
      </w:tr>
      <w:tr w:rsidRPr="009B7419" w:rsidR="00902075" w:rsidTr="360FC889" w14:paraId="07E91BCA" w14:textId="6F3063FF">
        <w:tc>
          <w:tcPr>
            <w:tcW w:w="2660" w:type="dxa"/>
            <w:tcMar/>
          </w:tcPr>
          <w:p w:rsidR="00902075" w:rsidP="00902075" w:rsidRDefault="00902075" w14:paraId="563182D3" w14:textId="3F72C2E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Théologie &amp; Société</w:t>
            </w:r>
          </w:p>
          <w:p w:rsidRPr="009B7419" w:rsidR="00902075" w:rsidP="00902075" w:rsidRDefault="00902075" w14:paraId="4474CDEA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9B7419" w:rsidR="00902075" w:rsidP="00902075" w:rsidRDefault="00902075" w14:paraId="500C6E1D" w14:textId="24F558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Catherine Vialle</w:t>
            </w:r>
          </w:p>
        </w:tc>
        <w:tc>
          <w:tcPr>
            <w:tcW w:w="2976" w:type="dxa"/>
            <w:tcMar/>
          </w:tcPr>
          <w:p w:rsidR="00902075" w:rsidP="00902075" w:rsidRDefault="0081510F" w14:paraId="2E79241A" w14:textId="2C47B2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Antonella </w:t>
            </w:r>
            <w:proofErr w:type="spellStart"/>
            <w:r>
              <w:rPr>
                <w:sz w:val="18"/>
                <w:szCs w:val="18"/>
              </w:rPr>
              <w:t>Bellantuono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AA65CD">
              <w:rPr>
                <w:sz w:val="18"/>
                <w:szCs w:val="18"/>
              </w:rPr>
              <w:t>Catherine Vialle</w:t>
            </w:r>
          </w:p>
        </w:tc>
      </w:tr>
      <w:tr w:rsidRPr="009B7419" w:rsidR="00902075" w:rsidTr="360FC889" w14:paraId="57A30B4C" w14:textId="786AB3A9">
        <w:tc>
          <w:tcPr>
            <w:tcW w:w="2660" w:type="dxa"/>
            <w:tcMar/>
          </w:tcPr>
          <w:p w:rsidR="00902075" w:rsidP="00902075" w:rsidRDefault="00902075" w14:paraId="70931451" w14:textId="268AED9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DRCI</w:t>
            </w:r>
          </w:p>
          <w:p w:rsidRPr="009B7419" w:rsidR="00902075" w:rsidP="00902075" w:rsidRDefault="00902075" w14:paraId="557F5199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9B7419" w:rsidR="00902075" w:rsidP="00902075" w:rsidRDefault="00902075" w14:paraId="106A4343" w14:textId="69E702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Marie-Paule </w:t>
            </w:r>
            <w:proofErr w:type="spellStart"/>
            <w:r>
              <w:rPr>
                <w:sz w:val="18"/>
                <w:szCs w:val="18"/>
              </w:rPr>
              <w:t>Lebitasy</w:t>
            </w:r>
            <w:proofErr w:type="spellEnd"/>
          </w:p>
        </w:tc>
        <w:tc>
          <w:tcPr>
            <w:tcW w:w="2976" w:type="dxa"/>
            <w:tcMar/>
          </w:tcPr>
          <w:p w:rsidR="00902075" w:rsidP="00902075" w:rsidRDefault="0081510F" w14:paraId="307B5FC5" w14:textId="11C6930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</w:t>
            </w:r>
            <w:r w:rsidR="00A535AE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r</w:t>
            </w:r>
            <w:r w:rsidR="00A535A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ela Certad, Marie-Paule </w:t>
            </w:r>
            <w:proofErr w:type="spellStart"/>
            <w:r>
              <w:rPr>
                <w:sz w:val="18"/>
                <w:szCs w:val="18"/>
              </w:rPr>
              <w:t>Lebitasy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81510F">
              <w:rPr>
                <w:b/>
                <w:bCs/>
                <w:sz w:val="18"/>
                <w:szCs w:val="18"/>
              </w:rPr>
              <w:t>membre du bureau</w:t>
            </w:r>
            <w:r>
              <w:rPr>
                <w:sz w:val="18"/>
                <w:szCs w:val="18"/>
              </w:rPr>
              <w:t>)</w:t>
            </w:r>
          </w:p>
        </w:tc>
      </w:tr>
      <w:tr w:rsidRPr="005848E8" w:rsidR="00902075" w:rsidTr="360FC889" w14:paraId="0DEC2778" w14:textId="0815C856">
        <w:tc>
          <w:tcPr>
            <w:tcW w:w="2660" w:type="dxa"/>
            <w:shd w:val="clear" w:color="auto" w:fill="F2F2F2" w:themeFill="background1" w:themeFillShade="F2"/>
            <w:tcMar/>
          </w:tcPr>
          <w:p w:rsidRPr="005848E8" w:rsidR="00902075" w:rsidP="00902075" w:rsidRDefault="00902075" w14:paraId="492B64E4" w14:textId="3F74112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848E8">
              <w:rPr>
                <w:b/>
                <w:bCs/>
                <w:sz w:val="18"/>
                <w:szCs w:val="18"/>
              </w:rPr>
              <w:t>ICL &amp; JUNIA, ESPAS-ESTICE-ICM</w:t>
            </w:r>
          </w:p>
        </w:tc>
        <w:tc>
          <w:tcPr>
            <w:tcW w:w="3402" w:type="dxa"/>
            <w:shd w:val="clear" w:color="auto" w:fill="F2F2F2" w:themeFill="background1" w:themeFillShade="F2"/>
            <w:tcMar/>
          </w:tcPr>
          <w:p w:rsidRPr="005848E8" w:rsidR="00902075" w:rsidP="00902075" w:rsidRDefault="00902075" w14:paraId="20CA5A05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Pr="005848E8" w:rsidR="00902075" w:rsidP="00902075" w:rsidRDefault="00902075" w14:paraId="46B32E75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Pr="009B7419" w:rsidR="00902075" w:rsidTr="360FC889" w14:paraId="475F8F15" w14:textId="630A2694">
        <w:tc>
          <w:tcPr>
            <w:tcW w:w="2660" w:type="dxa"/>
            <w:tcMar/>
          </w:tcPr>
          <w:p w:rsidR="00902075" w:rsidP="00902075" w:rsidRDefault="00902075" w14:paraId="14DBD247" w14:textId="59E85D7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LITL</w:t>
            </w:r>
          </w:p>
          <w:p w:rsidRPr="009B7419" w:rsidR="00902075" w:rsidP="00902075" w:rsidRDefault="00902075" w14:paraId="501EA29E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="00902075" w:rsidP="00902075" w:rsidRDefault="00902075" w14:paraId="6DBE3F2A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Véronique Flambard (périmètre ICL)</w:t>
            </w:r>
          </w:p>
          <w:p w:rsidRPr="009B7419" w:rsidR="00902075" w:rsidP="00902075" w:rsidRDefault="00902075" w14:paraId="42516369" w14:textId="0960A1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Benoit </w:t>
            </w:r>
            <w:proofErr w:type="spellStart"/>
            <w:r>
              <w:rPr>
                <w:sz w:val="18"/>
                <w:szCs w:val="18"/>
              </w:rPr>
              <w:t>Robyns</w:t>
            </w:r>
            <w:proofErr w:type="spellEnd"/>
            <w:r>
              <w:rPr>
                <w:sz w:val="18"/>
                <w:szCs w:val="18"/>
              </w:rPr>
              <w:t xml:space="preserve"> (périmètre JUNIA)</w:t>
            </w:r>
          </w:p>
        </w:tc>
        <w:tc>
          <w:tcPr>
            <w:tcW w:w="2976" w:type="dxa"/>
            <w:tcMar/>
          </w:tcPr>
          <w:p w:rsidR="02A5B233" w:rsidP="0FF2DE1F" w:rsidRDefault="02A5B233" w14:paraId="447100B3" w14:textId="7840A36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FF2DE1F">
              <w:rPr>
                <w:sz w:val="18"/>
                <w:szCs w:val="18"/>
              </w:rPr>
              <w:t xml:space="preserve">Sadia </w:t>
            </w:r>
            <w:proofErr w:type="spellStart"/>
            <w:r w:rsidRPr="0FF2DE1F">
              <w:rPr>
                <w:sz w:val="18"/>
                <w:szCs w:val="18"/>
              </w:rPr>
              <w:t>Benamrouz</w:t>
            </w:r>
            <w:proofErr w:type="spellEnd"/>
            <w:r w:rsidRPr="0FF2DE1F">
              <w:rPr>
                <w:sz w:val="18"/>
                <w:szCs w:val="18"/>
              </w:rPr>
              <w:t xml:space="preserve">, Abir </w:t>
            </w:r>
            <w:proofErr w:type="spellStart"/>
            <w:r w:rsidRPr="0FF2DE1F">
              <w:rPr>
                <w:sz w:val="18"/>
                <w:szCs w:val="18"/>
              </w:rPr>
              <w:t>Karami</w:t>
            </w:r>
            <w:proofErr w:type="spellEnd"/>
            <w:r w:rsidRPr="0FF2DE1F">
              <w:rPr>
                <w:sz w:val="18"/>
                <w:szCs w:val="18"/>
              </w:rPr>
              <w:t xml:space="preserve"> (ICL)</w:t>
            </w:r>
          </w:p>
          <w:p w:rsidR="00902075" w:rsidP="00902075" w:rsidRDefault="50C9BC15" w14:paraId="1776E112" w14:textId="04AE509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FF2DE1F">
              <w:rPr>
                <w:sz w:val="18"/>
                <w:szCs w:val="18"/>
              </w:rPr>
              <w:t xml:space="preserve">Alina </w:t>
            </w:r>
            <w:proofErr w:type="spellStart"/>
            <w:r w:rsidRPr="0FF2DE1F">
              <w:rPr>
                <w:sz w:val="18"/>
                <w:szCs w:val="18"/>
              </w:rPr>
              <w:t>Ghinet</w:t>
            </w:r>
            <w:proofErr w:type="spellEnd"/>
            <w:r w:rsidRPr="0FF2DE1F">
              <w:rPr>
                <w:sz w:val="18"/>
                <w:szCs w:val="18"/>
              </w:rPr>
              <w:t>, Nacim Ihaddadene</w:t>
            </w:r>
            <w:r w:rsidRPr="0FF2DE1F" w:rsidR="52E9857F">
              <w:rPr>
                <w:sz w:val="18"/>
                <w:szCs w:val="18"/>
              </w:rPr>
              <w:t xml:space="preserve"> (JUNIA)</w:t>
            </w:r>
          </w:p>
        </w:tc>
      </w:tr>
      <w:tr w:rsidRPr="005848E8" w:rsidR="00902075" w:rsidTr="360FC889" w14:paraId="62E78178" w14:textId="46A53932">
        <w:tc>
          <w:tcPr>
            <w:tcW w:w="2660" w:type="dxa"/>
            <w:shd w:val="clear" w:color="auto" w:fill="F2F2F2" w:themeFill="background1" w:themeFillShade="F2"/>
            <w:tcMar/>
          </w:tcPr>
          <w:p w:rsidRPr="005848E8" w:rsidR="00902075" w:rsidP="00902075" w:rsidRDefault="00902075" w14:paraId="620AC9A2" w14:textId="5F8011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JUNIA</w:t>
            </w:r>
          </w:p>
        </w:tc>
        <w:tc>
          <w:tcPr>
            <w:tcW w:w="3402" w:type="dxa"/>
            <w:shd w:val="clear" w:color="auto" w:fill="F2F2F2" w:themeFill="background1" w:themeFillShade="F2"/>
            <w:tcMar/>
          </w:tcPr>
          <w:p w:rsidRPr="005848E8" w:rsidR="00902075" w:rsidP="00902075" w:rsidRDefault="00902075" w14:paraId="52E62A09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Pr="0081510F" w:rsidR="00902075" w:rsidP="00902075" w:rsidRDefault="00E17D35" w14:paraId="4B8FFBD8" w14:textId="4E11348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Benoit </w:t>
            </w:r>
            <w:proofErr w:type="spellStart"/>
            <w:r>
              <w:rPr>
                <w:sz w:val="18"/>
                <w:szCs w:val="18"/>
              </w:rPr>
              <w:t>Robyns</w:t>
            </w:r>
            <w:proofErr w:type="spellEnd"/>
            <w:r w:rsidR="0081510F">
              <w:rPr>
                <w:sz w:val="18"/>
                <w:szCs w:val="18"/>
              </w:rPr>
              <w:t xml:space="preserve"> (</w:t>
            </w:r>
            <w:r w:rsidRPr="00E17D35">
              <w:rPr>
                <w:b/>
                <w:bCs/>
                <w:sz w:val="18"/>
                <w:szCs w:val="18"/>
              </w:rPr>
              <w:t>membre du bureau</w:t>
            </w:r>
            <w:r w:rsidR="0081510F">
              <w:rPr>
                <w:sz w:val="18"/>
                <w:szCs w:val="18"/>
              </w:rPr>
              <w:t>)</w:t>
            </w:r>
          </w:p>
        </w:tc>
      </w:tr>
      <w:tr w:rsidRPr="009B7419" w:rsidR="00902075" w:rsidTr="360FC889" w14:paraId="31727C1B" w14:textId="6DBD6EA6">
        <w:tc>
          <w:tcPr>
            <w:tcW w:w="2660" w:type="dxa"/>
            <w:tcMar/>
          </w:tcPr>
          <w:p w:rsidRPr="009B7419" w:rsidR="00902075" w:rsidP="00902075" w:rsidRDefault="00DD3B22" w14:paraId="6D042625" w14:textId="6560C118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02075">
              <w:rPr>
                <w:b/>
                <w:bCs/>
                <w:sz w:val="18"/>
                <w:szCs w:val="18"/>
              </w:rPr>
              <w:t>L2EP</w:t>
            </w:r>
          </w:p>
        </w:tc>
        <w:tc>
          <w:tcPr>
            <w:tcW w:w="3402" w:type="dxa"/>
            <w:tcMar/>
          </w:tcPr>
          <w:p w:rsidRPr="009B7419" w:rsidR="00902075" w:rsidP="00902075" w:rsidRDefault="00A535AE" w14:paraId="533849C2" w14:textId="740067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Benoit </w:t>
            </w:r>
            <w:proofErr w:type="spellStart"/>
            <w:r>
              <w:rPr>
                <w:sz w:val="18"/>
                <w:szCs w:val="18"/>
              </w:rPr>
              <w:t>Robyns</w:t>
            </w:r>
            <w:proofErr w:type="spellEnd"/>
          </w:p>
        </w:tc>
        <w:tc>
          <w:tcPr>
            <w:tcW w:w="2976" w:type="dxa"/>
            <w:tcMar/>
          </w:tcPr>
          <w:p w:rsidRPr="005848E8" w:rsidR="00902075" w:rsidP="00902075" w:rsidRDefault="00902075" w14:paraId="174AC6B3" w14:textId="5DBB1BE4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  <w:r w:rsidRPr="00902075">
              <w:rPr>
                <w:sz w:val="18"/>
                <w:szCs w:val="18"/>
              </w:rPr>
              <w:t>Christophe Saudemont</w:t>
            </w:r>
          </w:p>
        </w:tc>
      </w:tr>
      <w:tr w:rsidRPr="009B7419" w:rsidR="00902075" w:rsidTr="360FC889" w14:paraId="68EA4CF7" w14:textId="2AB58630">
        <w:tc>
          <w:tcPr>
            <w:tcW w:w="2660" w:type="dxa"/>
            <w:tcMar/>
          </w:tcPr>
          <w:p w:rsidRPr="009B7419" w:rsidR="00902075" w:rsidP="00902075" w:rsidRDefault="00DD3B22" w14:paraId="66872961" w14:textId="6A19F47C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02075">
              <w:rPr>
                <w:b/>
                <w:bCs/>
                <w:sz w:val="18"/>
                <w:szCs w:val="18"/>
              </w:rPr>
              <w:t>LGCGE</w:t>
            </w:r>
          </w:p>
        </w:tc>
        <w:tc>
          <w:tcPr>
            <w:tcW w:w="3402" w:type="dxa"/>
            <w:tcMar/>
          </w:tcPr>
          <w:p w:rsidRPr="009B7419" w:rsidR="00902075" w:rsidP="00902075" w:rsidRDefault="00A535AE" w14:paraId="6A4B618D" w14:textId="4E7D66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Benoit </w:t>
            </w:r>
            <w:proofErr w:type="spellStart"/>
            <w:r>
              <w:rPr>
                <w:sz w:val="18"/>
                <w:szCs w:val="18"/>
              </w:rPr>
              <w:t>Robyns</w:t>
            </w:r>
            <w:proofErr w:type="spellEnd"/>
          </w:p>
        </w:tc>
        <w:tc>
          <w:tcPr>
            <w:tcW w:w="2976" w:type="dxa"/>
            <w:tcMar/>
          </w:tcPr>
          <w:p w:rsidRPr="005848E8" w:rsidR="00902075" w:rsidP="00902075" w:rsidRDefault="00E17D35" w14:paraId="10E9AC04" w14:textId="483A9FB8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  <w:r w:rsidRPr="00E17D35">
              <w:rPr>
                <w:sz w:val="18"/>
                <w:szCs w:val="18"/>
              </w:rPr>
              <w:t>Christophe Waterlot</w:t>
            </w:r>
          </w:p>
        </w:tc>
      </w:tr>
      <w:tr w:rsidRPr="009B7419" w:rsidR="00902075" w:rsidTr="360FC889" w14:paraId="463A73F5" w14:textId="6F78E15A">
        <w:tc>
          <w:tcPr>
            <w:tcW w:w="2660" w:type="dxa"/>
            <w:tcMar/>
          </w:tcPr>
          <w:p w:rsidR="00902075" w:rsidP="00902075" w:rsidRDefault="00DD3B22" w14:paraId="5EE8ABFC" w14:textId="28F5C0A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02075">
              <w:rPr>
                <w:b/>
                <w:bCs/>
                <w:sz w:val="18"/>
                <w:szCs w:val="18"/>
              </w:rPr>
              <w:t>IEMN</w:t>
            </w:r>
          </w:p>
          <w:p w:rsidRPr="009B7419" w:rsidR="00902075" w:rsidP="00902075" w:rsidRDefault="00902075" w14:paraId="1F1ACB39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Mar/>
          </w:tcPr>
          <w:p w:rsidRPr="009B7419" w:rsidR="00902075" w:rsidP="00902075" w:rsidRDefault="00A535AE" w14:paraId="61F31A07" w14:textId="3BC70A6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Benoit </w:t>
            </w:r>
            <w:proofErr w:type="spellStart"/>
            <w:r>
              <w:rPr>
                <w:sz w:val="18"/>
                <w:szCs w:val="18"/>
              </w:rPr>
              <w:t>Robyns</w:t>
            </w:r>
            <w:proofErr w:type="spellEnd"/>
          </w:p>
        </w:tc>
        <w:tc>
          <w:tcPr>
            <w:tcW w:w="2976" w:type="dxa"/>
            <w:tcMar/>
          </w:tcPr>
          <w:p w:rsidRPr="005848E8" w:rsidR="00902075" w:rsidP="00902075" w:rsidRDefault="00902075" w14:paraId="0B6A39FA" w14:textId="5DE6AA4B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  <w:r w:rsidRPr="00902075">
              <w:rPr>
                <w:sz w:val="18"/>
                <w:szCs w:val="18"/>
              </w:rPr>
              <w:t>Pascale D</w:t>
            </w:r>
            <w:r w:rsidR="00051813">
              <w:rPr>
                <w:sz w:val="18"/>
                <w:szCs w:val="18"/>
              </w:rPr>
              <w:t>i</w:t>
            </w:r>
            <w:r w:rsidRPr="00902075">
              <w:rPr>
                <w:sz w:val="18"/>
                <w:szCs w:val="18"/>
              </w:rPr>
              <w:t>ener, Jérôme Follet</w:t>
            </w:r>
          </w:p>
        </w:tc>
      </w:tr>
      <w:tr w:rsidRPr="009B7419" w:rsidR="00902075" w:rsidTr="360FC889" w14:paraId="63FB7C7F" w14:textId="053EDE1A">
        <w:tc>
          <w:tcPr>
            <w:tcW w:w="2660" w:type="dxa"/>
            <w:tcBorders>
              <w:bottom w:val="single" w:color="auto" w:sz="4" w:space="0"/>
            </w:tcBorders>
            <w:tcMar/>
          </w:tcPr>
          <w:p w:rsidR="00902075" w:rsidP="00902075" w:rsidRDefault="00DD3B22" w14:paraId="4B7F49AE" w14:textId="593ED118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02075">
              <w:rPr>
                <w:b/>
                <w:bCs/>
                <w:sz w:val="18"/>
                <w:szCs w:val="18"/>
              </w:rPr>
              <w:t>BIOECOAGRO</w:t>
            </w:r>
          </w:p>
          <w:p w:rsidRPr="009B7419" w:rsidR="00902075" w:rsidP="00902075" w:rsidRDefault="00902075" w14:paraId="6D3A8395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9B7419" w:rsidR="00902075" w:rsidP="00902075" w:rsidRDefault="00A535AE" w14:paraId="78D6D021" w14:textId="751FE4C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Benoit </w:t>
            </w:r>
            <w:proofErr w:type="spellStart"/>
            <w:r>
              <w:rPr>
                <w:sz w:val="18"/>
                <w:szCs w:val="18"/>
              </w:rPr>
              <w:t>Robyns</w:t>
            </w:r>
            <w:proofErr w:type="spellEnd"/>
          </w:p>
        </w:tc>
        <w:tc>
          <w:tcPr>
            <w:tcW w:w="2976" w:type="dxa"/>
            <w:tcBorders>
              <w:bottom w:val="single" w:color="auto" w:sz="4" w:space="0"/>
            </w:tcBorders>
            <w:tcMar/>
          </w:tcPr>
          <w:p w:rsidRPr="005848E8" w:rsidR="00902075" w:rsidP="00902075" w:rsidRDefault="00902075" w14:paraId="57DB3A59" w14:textId="63985E7D">
            <w:pPr>
              <w:spacing w:after="0" w:line="240" w:lineRule="auto"/>
              <w:jc w:val="both"/>
              <w:rPr>
                <w:sz w:val="18"/>
                <w:szCs w:val="18"/>
                <w:highlight w:val="yellow"/>
              </w:rPr>
            </w:pPr>
            <w:r w:rsidRPr="00902075">
              <w:rPr>
                <w:sz w:val="18"/>
                <w:szCs w:val="18"/>
              </w:rPr>
              <w:t xml:space="preserve">Jérôme </w:t>
            </w:r>
            <w:proofErr w:type="spellStart"/>
            <w:r w:rsidRPr="00902075">
              <w:rPr>
                <w:sz w:val="18"/>
                <w:szCs w:val="18"/>
              </w:rPr>
              <w:t>Muchembeld</w:t>
            </w:r>
            <w:proofErr w:type="spellEnd"/>
            <w:r w:rsidRPr="00902075">
              <w:rPr>
                <w:sz w:val="18"/>
                <w:szCs w:val="18"/>
              </w:rPr>
              <w:t xml:space="preserve">, Ali </w:t>
            </w:r>
            <w:proofErr w:type="spellStart"/>
            <w:r w:rsidRPr="00902075">
              <w:rPr>
                <w:sz w:val="18"/>
                <w:szCs w:val="18"/>
              </w:rPr>
              <w:t>Siah</w:t>
            </w:r>
            <w:proofErr w:type="spellEnd"/>
          </w:p>
        </w:tc>
      </w:tr>
      <w:tr w:rsidRPr="009B7419" w:rsidR="00DC57A0" w:rsidTr="360FC889" w14:paraId="66186925" w14:textId="77777777">
        <w:tc>
          <w:tcPr>
            <w:tcW w:w="2660" w:type="dxa"/>
            <w:shd w:val="clear" w:color="auto" w:fill="F2F2F2" w:themeFill="background1" w:themeFillShade="F2"/>
            <w:tcMar/>
          </w:tcPr>
          <w:p w:rsidR="00DC57A0" w:rsidP="000000C2" w:rsidRDefault="00DC57A0" w14:paraId="46D3640E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ICAM</w:t>
            </w:r>
          </w:p>
        </w:tc>
        <w:tc>
          <w:tcPr>
            <w:tcW w:w="3402" w:type="dxa"/>
            <w:shd w:val="clear" w:color="auto" w:fill="F2F2F2" w:themeFill="background1" w:themeFillShade="F2"/>
            <w:tcMar/>
          </w:tcPr>
          <w:p w:rsidR="00DC57A0" w:rsidP="000000C2" w:rsidRDefault="00DC57A0" w14:paraId="36B24A39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Delphine </w:t>
            </w:r>
            <w:proofErr w:type="spellStart"/>
            <w:r>
              <w:rPr>
                <w:sz w:val="18"/>
                <w:szCs w:val="18"/>
              </w:rPr>
              <w:t>Pradal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="00DC57A0" w:rsidP="000000C2" w:rsidRDefault="00DC57A0" w14:paraId="70D63E14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Clément Dumont, Delphine </w:t>
            </w:r>
            <w:proofErr w:type="spellStart"/>
            <w:r>
              <w:rPr>
                <w:sz w:val="18"/>
                <w:szCs w:val="18"/>
              </w:rPr>
              <w:t>Pradal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E17D35">
              <w:rPr>
                <w:b/>
                <w:bCs/>
                <w:sz w:val="18"/>
                <w:szCs w:val="18"/>
              </w:rPr>
              <w:t>membre du bureau</w:t>
            </w:r>
            <w:r>
              <w:rPr>
                <w:sz w:val="18"/>
                <w:szCs w:val="18"/>
              </w:rPr>
              <w:t>)</w:t>
            </w:r>
          </w:p>
        </w:tc>
      </w:tr>
      <w:tr w:rsidRPr="009B7419" w:rsidR="00902075" w:rsidTr="360FC889" w14:paraId="1320F5FA" w14:textId="105A5D4C">
        <w:tc>
          <w:tcPr>
            <w:tcW w:w="2660" w:type="dxa"/>
            <w:shd w:val="clear" w:color="auto" w:fill="F2F2F2" w:themeFill="background1" w:themeFillShade="F2"/>
            <w:tcMar/>
          </w:tcPr>
          <w:p w:rsidR="00902075" w:rsidP="00902075" w:rsidRDefault="00902075" w14:paraId="1058C02D" w14:textId="5D604C55">
            <w:pPr>
              <w:spacing w:after="0" w:line="240" w:lineRule="auto"/>
              <w:jc w:val="both"/>
              <w:rPr>
                <w:b w:val="1"/>
                <w:bCs w:val="1"/>
                <w:sz w:val="18"/>
                <w:szCs w:val="18"/>
              </w:rPr>
            </w:pPr>
            <w:r w:rsidRPr="360FC889" w:rsidR="00902075">
              <w:rPr>
                <w:b w:val="1"/>
                <w:bCs w:val="1"/>
                <w:sz w:val="18"/>
                <w:szCs w:val="18"/>
              </w:rPr>
              <w:t>I</w:t>
            </w:r>
            <w:r w:rsidRPr="360FC889" w:rsidR="372F7E30">
              <w:rPr>
                <w:b w:val="1"/>
                <w:bCs w:val="1"/>
                <w:sz w:val="18"/>
                <w:szCs w:val="18"/>
              </w:rPr>
              <w:t xml:space="preserve">ÉSEG </w:t>
            </w:r>
            <w:r w:rsidRPr="360FC889" w:rsidR="00902075">
              <w:rPr>
                <w:b w:val="1"/>
                <w:bCs w:val="1"/>
                <w:sz w:val="18"/>
                <w:szCs w:val="18"/>
              </w:rPr>
              <w:t>(dont LEM)</w:t>
            </w:r>
          </w:p>
          <w:p w:rsidRPr="009B7419" w:rsidR="00902075" w:rsidP="00902075" w:rsidRDefault="00902075" w14:paraId="37D14408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/>
          </w:tcPr>
          <w:p w:rsidRPr="009B7419" w:rsidR="00902075" w:rsidP="00902075" w:rsidRDefault="00902075" w14:paraId="722BBDE5" w14:textId="7ACFB2A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360FC889" w:rsidR="00902075">
              <w:rPr>
                <w:sz w:val="18"/>
                <w:szCs w:val="18"/>
              </w:rPr>
              <w:t xml:space="preserve">Lies </w:t>
            </w:r>
            <w:r w:rsidRPr="360FC889" w:rsidR="00902075">
              <w:rPr>
                <w:sz w:val="18"/>
                <w:szCs w:val="18"/>
              </w:rPr>
              <w:t>Bouten</w:t>
            </w:r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="00902075" w:rsidP="00902075" w:rsidRDefault="00E17D35" w14:paraId="75B9F4D6" w14:textId="075A007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360FC889" w:rsidR="00E17D35">
              <w:rPr>
                <w:sz w:val="18"/>
                <w:szCs w:val="18"/>
              </w:rPr>
              <w:t xml:space="preserve">Lies </w:t>
            </w:r>
            <w:r w:rsidRPr="360FC889" w:rsidR="00E17D35">
              <w:rPr>
                <w:sz w:val="18"/>
                <w:szCs w:val="18"/>
              </w:rPr>
              <w:t>Bouten</w:t>
            </w:r>
            <w:r w:rsidRPr="360FC889" w:rsidR="0081510F">
              <w:rPr>
                <w:sz w:val="18"/>
                <w:szCs w:val="18"/>
              </w:rPr>
              <w:t xml:space="preserve"> (</w:t>
            </w:r>
            <w:r w:rsidRPr="360FC889" w:rsidR="0081510F">
              <w:rPr>
                <w:b w:val="1"/>
                <w:bCs w:val="1"/>
                <w:sz w:val="18"/>
                <w:szCs w:val="18"/>
              </w:rPr>
              <w:t>membre du bureau</w:t>
            </w:r>
            <w:r w:rsidRPr="360FC889" w:rsidR="0081510F">
              <w:rPr>
                <w:sz w:val="18"/>
                <w:szCs w:val="18"/>
              </w:rPr>
              <w:t>)</w:t>
            </w:r>
            <w:r w:rsidRPr="360FC889" w:rsidR="00E17D35">
              <w:rPr>
                <w:sz w:val="18"/>
                <w:szCs w:val="18"/>
              </w:rPr>
              <w:t xml:space="preserve">, </w:t>
            </w:r>
            <w:r w:rsidRPr="360FC889" w:rsidR="00902075">
              <w:rPr>
                <w:sz w:val="18"/>
                <w:szCs w:val="18"/>
              </w:rPr>
              <w:t xml:space="preserve">David </w:t>
            </w:r>
            <w:r w:rsidRPr="360FC889" w:rsidR="0081510F">
              <w:rPr>
                <w:sz w:val="18"/>
                <w:szCs w:val="18"/>
              </w:rPr>
              <w:t>Cra</w:t>
            </w:r>
            <w:r w:rsidRPr="360FC889" w:rsidR="5C60BC45">
              <w:rPr>
                <w:sz w:val="18"/>
                <w:szCs w:val="18"/>
              </w:rPr>
              <w:t>i</w:t>
            </w:r>
            <w:r w:rsidRPr="360FC889" w:rsidR="0081510F">
              <w:rPr>
                <w:sz w:val="18"/>
                <w:szCs w:val="18"/>
              </w:rPr>
              <w:t>nich</w:t>
            </w:r>
          </w:p>
        </w:tc>
      </w:tr>
      <w:tr w:rsidRPr="009B7419" w:rsidR="00902075" w:rsidTr="360FC889" w14:paraId="730DBB62" w14:textId="79F2B9D6">
        <w:tc>
          <w:tcPr>
            <w:tcW w:w="2660" w:type="dxa"/>
            <w:shd w:val="clear" w:color="auto" w:fill="F2F2F2" w:themeFill="background1" w:themeFillShade="F2"/>
            <w:tcMar/>
          </w:tcPr>
          <w:p w:rsidR="00902075" w:rsidP="00902075" w:rsidRDefault="00902075" w14:paraId="72892DFE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Edhec</w:t>
            </w:r>
            <w:proofErr w:type="spellEnd"/>
          </w:p>
          <w:p w:rsidRPr="009B7419" w:rsidR="00902075" w:rsidP="00902075" w:rsidRDefault="00902075" w14:paraId="13B64FA1" w14:textId="77777777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/>
          </w:tcPr>
          <w:p w:rsidRPr="009B7419" w:rsidR="00902075" w:rsidP="00902075" w:rsidRDefault="00902075" w14:paraId="54198B9C" w14:textId="777777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</w:t>
            </w:r>
            <w:proofErr w:type="spellStart"/>
            <w:r>
              <w:rPr>
                <w:sz w:val="18"/>
                <w:szCs w:val="18"/>
              </w:rPr>
              <w:t>Antiocco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  <w:tcMar/>
          </w:tcPr>
          <w:p w:rsidR="00902075" w:rsidP="00902075" w:rsidRDefault="00E17D35" w14:paraId="6FD04FEF" w14:textId="1A0E54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</w:t>
            </w:r>
            <w:proofErr w:type="spellStart"/>
            <w:r>
              <w:rPr>
                <w:sz w:val="18"/>
                <w:szCs w:val="18"/>
              </w:rPr>
              <w:t>Antiocco</w:t>
            </w:r>
            <w:proofErr w:type="spellEnd"/>
            <w:r w:rsidR="0081510F">
              <w:rPr>
                <w:sz w:val="18"/>
                <w:szCs w:val="18"/>
              </w:rPr>
              <w:t xml:space="preserve"> (</w:t>
            </w:r>
            <w:r w:rsidRPr="00E17D35" w:rsidR="0081510F">
              <w:rPr>
                <w:b/>
                <w:bCs/>
                <w:sz w:val="18"/>
                <w:szCs w:val="18"/>
              </w:rPr>
              <w:t>membre du bureau</w:t>
            </w:r>
            <w:r w:rsidR="0081510F">
              <w:rPr>
                <w:sz w:val="18"/>
                <w:szCs w:val="18"/>
              </w:rPr>
              <w:t>)</w:t>
            </w:r>
          </w:p>
        </w:tc>
      </w:tr>
    </w:tbl>
    <w:p w:rsidR="00F478E1" w:rsidP="00956C4F" w:rsidRDefault="00F478E1" w14:paraId="4B6442EF" w14:textId="77777777">
      <w:pPr>
        <w:spacing w:after="0" w:line="240" w:lineRule="auto"/>
        <w:jc w:val="both"/>
        <w:rPr>
          <w:sz w:val="20"/>
          <w:szCs w:val="20"/>
        </w:rPr>
      </w:pPr>
    </w:p>
    <w:p w:rsidR="00F478E1" w:rsidP="00956C4F" w:rsidRDefault="00F478E1" w14:paraId="136CE201" w14:textId="77777777">
      <w:pPr>
        <w:spacing w:after="0" w:line="240" w:lineRule="auto"/>
        <w:jc w:val="both"/>
        <w:rPr>
          <w:sz w:val="20"/>
          <w:szCs w:val="20"/>
        </w:rPr>
      </w:pPr>
    </w:p>
    <w:p w:rsidR="00F478E1" w:rsidP="00956C4F" w:rsidRDefault="00F478E1" w14:paraId="18EF4A93" w14:textId="77777777">
      <w:pPr>
        <w:spacing w:after="0" w:line="240" w:lineRule="auto"/>
        <w:jc w:val="both"/>
        <w:rPr>
          <w:sz w:val="20"/>
          <w:szCs w:val="20"/>
        </w:rPr>
      </w:pPr>
    </w:p>
    <w:p w:rsidR="00F478E1" w:rsidP="00956C4F" w:rsidRDefault="00F478E1" w14:paraId="10F40089" w14:textId="77777777">
      <w:pPr>
        <w:spacing w:after="0" w:line="240" w:lineRule="auto"/>
        <w:jc w:val="both"/>
        <w:rPr>
          <w:sz w:val="20"/>
          <w:szCs w:val="20"/>
        </w:rPr>
      </w:pPr>
    </w:p>
    <w:p w:rsidR="00F478E1" w:rsidP="00956C4F" w:rsidRDefault="00F478E1" w14:paraId="28EC6628" w14:textId="77777777">
      <w:pPr>
        <w:spacing w:after="0" w:line="240" w:lineRule="auto"/>
        <w:jc w:val="both"/>
        <w:rPr>
          <w:sz w:val="20"/>
          <w:szCs w:val="20"/>
        </w:rPr>
      </w:pPr>
    </w:p>
    <w:p w:rsidR="00F478E1" w:rsidP="00956C4F" w:rsidRDefault="00F478E1" w14:paraId="7D7AF860" w14:textId="77777777">
      <w:pPr>
        <w:spacing w:after="0" w:line="240" w:lineRule="auto"/>
        <w:jc w:val="both"/>
        <w:rPr>
          <w:sz w:val="20"/>
          <w:szCs w:val="20"/>
        </w:rPr>
      </w:pPr>
    </w:p>
    <w:p w:rsidRPr="000D4656" w:rsidR="00F478E1" w:rsidP="00956C4F" w:rsidRDefault="00F478E1" w14:paraId="57EFA754" w14:textId="77777777">
      <w:pPr>
        <w:spacing w:after="0" w:line="240" w:lineRule="auto"/>
        <w:jc w:val="both"/>
        <w:rPr>
          <w:sz w:val="20"/>
          <w:szCs w:val="20"/>
        </w:rPr>
      </w:pPr>
    </w:p>
    <w:sectPr w:rsidRPr="000D4656" w:rsidR="00F478E1">
      <w:footerReference w:type="even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A5E" w:rsidP="000D4656" w:rsidRDefault="003B6A5E" w14:paraId="546A627D" w14:textId="77777777">
      <w:pPr>
        <w:spacing w:after="0" w:line="240" w:lineRule="auto"/>
      </w:pPr>
      <w:r>
        <w:separator/>
      </w:r>
    </w:p>
  </w:endnote>
  <w:endnote w:type="continuationSeparator" w:id="0">
    <w:p w:rsidR="003B6A5E" w:rsidP="000D4656" w:rsidRDefault="003B6A5E" w14:paraId="173DA8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7545673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D4656" w:rsidP="00A26D38" w:rsidRDefault="000D4656" w14:paraId="786673DB" w14:textId="41995216">
        <w:pPr>
          <w:pStyle w:val="Pieddepage"/>
          <w:framePr w:wrap="none" w:hAnchor="margin" w:vAnchor="text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D4656" w:rsidRDefault="000D4656" w14:paraId="18C5D41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361009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D4656" w:rsidP="00A26D38" w:rsidRDefault="000D4656" w14:paraId="7939B6E7" w14:textId="6FE439A7">
        <w:pPr>
          <w:pStyle w:val="Pieddepage"/>
          <w:framePr w:wrap="none" w:hAnchor="margin" w:vAnchor="text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D4656" w:rsidRDefault="000D4656" w14:paraId="6B88C6A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A5E" w:rsidP="000D4656" w:rsidRDefault="003B6A5E" w14:paraId="5DA0D1D3" w14:textId="77777777">
      <w:pPr>
        <w:spacing w:after="0" w:line="240" w:lineRule="auto"/>
      </w:pPr>
      <w:r>
        <w:separator/>
      </w:r>
    </w:p>
  </w:footnote>
  <w:footnote w:type="continuationSeparator" w:id="0">
    <w:p w:rsidR="003B6A5E" w:rsidP="000D4656" w:rsidRDefault="003B6A5E" w14:paraId="414C3D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A45"/>
    <w:multiLevelType w:val="hybridMultilevel"/>
    <w:tmpl w:val="DDE0798C"/>
    <w:lvl w:ilvl="0" w:tplc="956498B8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4F2475"/>
    <w:multiLevelType w:val="multilevel"/>
    <w:tmpl w:val="ED4E65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751F44"/>
    <w:multiLevelType w:val="hybridMultilevel"/>
    <w:tmpl w:val="B2C4BBA6"/>
    <w:lvl w:ilvl="0" w:tplc="BC7ED480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A5"/>
    <w:rsid w:val="00051813"/>
    <w:rsid w:val="000709C5"/>
    <w:rsid w:val="00071F65"/>
    <w:rsid w:val="000845AC"/>
    <w:rsid w:val="000A360E"/>
    <w:rsid w:val="000A6032"/>
    <w:rsid w:val="000D4656"/>
    <w:rsid w:val="000E1CEE"/>
    <w:rsid w:val="000F33DA"/>
    <w:rsid w:val="001939A3"/>
    <w:rsid w:val="001953A3"/>
    <w:rsid w:val="00197D94"/>
    <w:rsid w:val="001C02A6"/>
    <w:rsid w:val="001C42B1"/>
    <w:rsid w:val="001F1003"/>
    <w:rsid w:val="00235D44"/>
    <w:rsid w:val="003804F9"/>
    <w:rsid w:val="00383277"/>
    <w:rsid w:val="003B6A5E"/>
    <w:rsid w:val="003E079B"/>
    <w:rsid w:val="004413B2"/>
    <w:rsid w:val="004573EC"/>
    <w:rsid w:val="004D1604"/>
    <w:rsid w:val="004E4DF3"/>
    <w:rsid w:val="00521019"/>
    <w:rsid w:val="005848E8"/>
    <w:rsid w:val="005E6B16"/>
    <w:rsid w:val="00667222"/>
    <w:rsid w:val="006949DD"/>
    <w:rsid w:val="006972B2"/>
    <w:rsid w:val="007365FD"/>
    <w:rsid w:val="007B2933"/>
    <w:rsid w:val="007D73BA"/>
    <w:rsid w:val="0081510F"/>
    <w:rsid w:val="00902075"/>
    <w:rsid w:val="00904376"/>
    <w:rsid w:val="00922843"/>
    <w:rsid w:val="00956C4F"/>
    <w:rsid w:val="009B7419"/>
    <w:rsid w:val="009D015F"/>
    <w:rsid w:val="009E6489"/>
    <w:rsid w:val="00A535AE"/>
    <w:rsid w:val="00A637A5"/>
    <w:rsid w:val="00A7069F"/>
    <w:rsid w:val="00A76AFB"/>
    <w:rsid w:val="00AA65CD"/>
    <w:rsid w:val="00AC5E28"/>
    <w:rsid w:val="00AC67A0"/>
    <w:rsid w:val="00B277E7"/>
    <w:rsid w:val="00B408E2"/>
    <w:rsid w:val="00B52D44"/>
    <w:rsid w:val="00B64343"/>
    <w:rsid w:val="00C02ADB"/>
    <w:rsid w:val="00C612B3"/>
    <w:rsid w:val="00C9042D"/>
    <w:rsid w:val="00D2194B"/>
    <w:rsid w:val="00D46DFA"/>
    <w:rsid w:val="00DC57A0"/>
    <w:rsid w:val="00DD020A"/>
    <w:rsid w:val="00DD3174"/>
    <w:rsid w:val="00DD3B22"/>
    <w:rsid w:val="00E17D35"/>
    <w:rsid w:val="00E61778"/>
    <w:rsid w:val="00F478E1"/>
    <w:rsid w:val="00F8019F"/>
    <w:rsid w:val="00FB7915"/>
    <w:rsid w:val="02A5B233"/>
    <w:rsid w:val="0454AFB1"/>
    <w:rsid w:val="0AD5A2EB"/>
    <w:rsid w:val="0B636DFD"/>
    <w:rsid w:val="0FF2DE1F"/>
    <w:rsid w:val="122B8007"/>
    <w:rsid w:val="2474A6C2"/>
    <w:rsid w:val="2CB09050"/>
    <w:rsid w:val="2D78142E"/>
    <w:rsid w:val="2F8A3842"/>
    <w:rsid w:val="32CC9500"/>
    <w:rsid w:val="34B4D269"/>
    <w:rsid w:val="35347CE1"/>
    <w:rsid w:val="360FC889"/>
    <w:rsid w:val="372F7E30"/>
    <w:rsid w:val="37527106"/>
    <w:rsid w:val="37737E10"/>
    <w:rsid w:val="377772E5"/>
    <w:rsid w:val="39005F72"/>
    <w:rsid w:val="39B59936"/>
    <w:rsid w:val="39C6630C"/>
    <w:rsid w:val="3B21F6FB"/>
    <w:rsid w:val="3C45A611"/>
    <w:rsid w:val="3C9F39D1"/>
    <w:rsid w:val="3E66B038"/>
    <w:rsid w:val="3ECDBD1F"/>
    <w:rsid w:val="43668116"/>
    <w:rsid w:val="48DFE35A"/>
    <w:rsid w:val="49DDEA67"/>
    <w:rsid w:val="4D086A3B"/>
    <w:rsid w:val="50C9BC15"/>
    <w:rsid w:val="50F0B85F"/>
    <w:rsid w:val="51049477"/>
    <w:rsid w:val="51359636"/>
    <w:rsid w:val="51AB20A5"/>
    <w:rsid w:val="51EC0461"/>
    <w:rsid w:val="52E9857F"/>
    <w:rsid w:val="5384ECAA"/>
    <w:rsid w:val="53B1BD03"/>
    <w:rsid w:val="563382A4"/>
    <w:rsid w:val="5AC1A399"/>
    <w:rsid w:val="5C60BC45"/>
    <w:rsid w:val="5CB16D9C"/>
    <w:rsid w:val="5EFF4FC2"/>
    <w:rsid w:val="601CDAE4"/>
    <w:rsid w:val="62AC5489"/>
    <w:rsid w:val="636E143A"/>
    <w:rsid w:val="686BEE57"/>
    <w:rsid w:val="6E177A6D"/>
    <w:rsid w:val="7328817F"/>
    <w:rsid w:val="73B188AE"/>
    <w:rsid w:val="73E718AD"/>
    <w:rsid w:val="75F91D87"/>
    <w:rsid w:val="76B5E073"/>
    <w:rsid w:val="7940DFF5"/>
    <w:rsid w:val="7A1A392E"/>
    <w:rsid w:val="7B3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52EBD"/>
  <w15:chartTrackingRefBased/>
  <w15:docId w15:val="{EC8C4030-3479-8642-8A90-9C26565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637A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39A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333399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37A5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637A5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color w:val="ED7D31" w:themeColor="accent2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A637A5"/>
    <w:rPr>
      <w:rFonts w:asciiTheme="majorHAnsi" w:hAnsiTheme="majorHAnsi" w:eastAsiaTheme="majorEastAsia" w:cstheme="majorBidi"/>
      <w:b/>
      <w:color w:val="ED7D31" w:themeColor="accent2"/>
      <w:spacing w:val="-10"/>
      <w:kern w:val="28"/>
      <w:sz w:val="56"/>
      <w:szCs w:val="56"/>
      <w14:ligatures w14:val="none"/>
    </w:rPr>
  </w:style>
  <w:style w:type="character" w:styleId="Lienhypertexte">
    <w:name w:val="Hyperlink"/>
    <w:basedOn w:val="Policepardfaut"/>
    <w:uiPriority w:val="99"/>
    <w:unhideWhenUsed/>
    <w:rsid w:val="00AC5E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E2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B2933"/>
    <w:pPr>
      <w:ind w:left="720"/>
      <w:contextualSpacing/>
    </w:pPr>
  </w:style>
  <w:style w:type="character" w:styleId="Titre2Car" w:customStyle="1">
    <w:name w:val="Titre 2 Car"/>
    <w:basedOn w:val="Policepardfaut"/>
    <w:link w:val="Titre2"/>
    <w:uiPriority w:val="9"/>
    <w:rsid w:val="001939A3"/>
    <w:rPr>
      <w:rFonts w:asciiTheme="majorHAnsi" w:hAnsiTheme="majorHAnsi" w:eastAsiaTheme="majorEastAsia" w:cstheme="majorBidi"/>
      <w:b/>
      <w:color w:val="333399"/>
      <w:kern w:val="0"/>
      <w:sz w:val="26"/>
      <w:szCs w:val="2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D465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D4656"/>
    <w:rPr>
      <w:kern w:val="0"/>
      <w:sz w:val="22"/>
      <w:szCs w:val="22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0D4656"/>
  </w:style>
  <w:style w:type="character" w:styleId="Marquedecommentaire">
    <w:name w:val="annotation reference"/>
    <w:basedOn w:val="Policepardfaut"/>
    <w:uiPriority w:val="99"/>
    <w:semiHidden/>
    <w:unhideWhenUsed/>
    <w:rsid w:val="003832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277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383277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277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83277"/>
    <w:rPr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83277"/>
    <w:rPr>
      <w:rFonts w:ascii="Segoe UI" w:hAnsi="Segoe UI" w:cs="Segoe UI"/>
      <w:kern w:val="0"/>
      <w:sz w:val="18"/>
      <w:szCs w:val="18"/>
      <w14:ligatures w14:val="none"/>
    </w:rPr>
  </w:style>
  <w:style w:type="paragraph" w:styleId="Rvision">
    <w:name w:val="Revision"/>
    <w:hidden/>
    <w:uiPriority w:val="99"/>
    <w:semiHidden/>
    <w:rsid w:val="00FB791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rucl@univ-catholille.fr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96600-1fae-49e6-a60e-664efc5f7fc1">
      <Terms xmlns="http://schemas.microsoft.com/office/infopath/2007/PartnerControls"/>
    </lcf76f155ced4ddcb4097134ff3c332f>
    <TaxCatchAll xmlns="9594dfce-8865-4b12-a239-7c6c02b89f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75E697F742547BBDC3E6F9A615EFC" ma:contentTypeVersion="17" ma:contentTypeDescription="Crée un document." ma:contentTypeScope="" ma:versionID="9f02bfcd5f0840c0094f0d70d54c63cd">
  <xsd:schema xmlns:xsd="http://www.w3.org/2001/XMLSchema" xmlns:xs="http://www.w3.org/2001/XMLSchema" xmlns:p="http://schemas.microsoft.com/office/2006/metadata/properties" xmlns:ns2="c7896600-1fae-49e6-a60e-664efc5f7fc1" xmlns:ns3="9594dfce-8865-4b12-a239-7c6c02b89f35" targetNamespace="http://schemas.microsoft.com/office/2006/metadata/properties" ma:root="true" ma:fieldsID="17e5353958d35783ebaef7bf2a364ed5" ns2:_="" ns3:_="">
    <xsd:import namespace="c7896600-1fae-49e6-a60e-664efc5f7fc1"/>
    <xsd:import namespace="9594dfce-8865-4b12-a239-7c6c02b89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6600-1fae-49e6-a60e-664efc5f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a26468-4c34-4e82-a723-bc65bbe9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4dfce-8865-4b12-a239-7c6c02b89f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306857-b04a-4c98-a21c-b39af471c99e}" ma:internalName="TaxCatchAll" ma:showField="CatchAllData" ma:web="9594dfce-8865-4b12-a239-7c6c02b89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BFA1B-EDA5-4E05-8F97-9CD0DC197E63}">
  <ds:schemaRefs>
    <ds:schemaRef ds:uri="http://schemas.microsoft.com/office/2006/metadata/properties"/>
    <ds:schemaRef ds:uri="http://schemas.microsoft.com/office/infopath/2007/PartnerControls"/>
    <ds:schemaRef ds:uri="c7896600-1fae-49e6-a60e-664efc5f7fc1"/>
    <ds:schemaRef ds:uri="9594dfce-8865-4b12-a239-7c6c02b89f35"/>
  </ds:schemaRefs>
</ds:datastoreItem>
</file>

<file path=customXml/itemProps2.xml><?xml version="1.0" encoding="utf-8"?>
<ds:datastoreItem xmlns:ds="http://schemas.openxmlformats.org/officeDocument/2006/customXml" ds:itemID="{CA03F669-59EF-4B31-9C57-8DFD6AF68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89361-8786-4A15-93F7-E98D561BC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96600-1fae-49e6-a60e-664efc5f7fc1"/>
    <ds:schemaRef ds:uri="9594dfce-8865-4b12-a239-7c6c02b89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VAILLANT NICOLAS</dc:creator>
  <keywords/>
  <dc:description/>
  <lastModifiedBy>DESCHILDRE ELODIE</lastModifiedBy>
  <revision>17</revision>
  <dcterms:created xsi:type="dcterms:W3CDTF">2023-12-19T16:26:00.0000000Z</dcterms:created>
  <dcterms:modified xsi:type="dcterms:W3CDTF">2025-02-04T11:31:42.6521746Z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0x010100CA775E697F742547BBDC3E6F9A615EFC</vt:lpwstr>
  </property>
  <property fmtid="{D5CDD505-2E9C-101B-9397-08002B2CF9AE}" pid="3" name="MediaServiceImageTags">
    <vt:lpwstr/>
  </property>
</Properties>
</file>